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6531" w:rsidRPr="00E04EAC" w:rsidRDefault="00E04EAC">
      <w:pPr>
        <w:rPr>
          <w:b/>
          <w:color w:val="002060"/>
          <w:sz w:val="32"/>
          <w:szCs w:val="32"/>
          <w:u w:val="single"/>
        </w:rPr>
      </w:pPr>
      <w:r w:rsidRPr="00E04EAC">
        <w:rPr>
          <w:b/>
          <w:color w:val="002060"/>
          <w:sz w:val="32"/>
          <w:szCs w:val="32"/>
          <w:u w:val="single"/>
        </w:rPr>
        <w:t>Gothic Mede Academy</w:t>
      </w:r>
    </w:p>
    <w:p w:rsidR="00E04EAC" w:rsidRPr="00E04EAC" w:rsidRDefault="00174E80">
      <w:pPr>
        <w:rPr>
          <w:b/>
          <w:color w:val="002060"/>
          <w:sz w:val="32"/>
          <w:szCs w:val="32"/>
          <w:u w:val="single"/>
        </w:rPr>
      </w:pPr>
      <w:r>
        <w:rPr>
          <w:b/>
          <w:color w:val="002060"/>
          <w:sz w:val="32"/>
          <w:szCs w:val="32"/>
          <w:u w:val="single"/>
        </w:rPr>
        <w:t>Year 1</w:t>
      </w:r>
      <w:r w:rsidR="00E04EAC" w:rsidRPr="00E04EAC">
        <w:rPr>
          <w:b/>
          <w:color w:val="002060"/>
          <w:sz w:val="32"/>
          <w:szCs w:val="32"/>
          <w:u w:val="single"/>
        </w:rPr>
        <w:t xml:space="preserve"> Mathematics Overview</w:t>
      </w:r>
    </w:p>
    <w:tbl>
      <w:tblPr>
        <w:tblStyle w:val="TableGrid"/>
        <w:tblW w:w="15729" w:type="dxa"/>
        <w:tblLayout w:type="fixed"/>
        <w:tblLook w:val="04A0" w:firstRow="1" w:lastRow="0" w:firstColumn="1" w:lastColumn="0" w:noHBand="0" w:noVBand="1"/>
      </w:tblPr>
      <w:tblGrid>
        <w:gridCol w:w="1271"/>
        <w:gridCol w:w="1985"/>
        <w:gridCol w:w="5244"/>
        <w:gridCol w:w="1276"/>
        <w:gridCol w:w="3686"/>
        <w:gridCol w:w="2267"/>
      </w:tblGrid>
      <w:tr w:rsidR="00823B3D" w:rsidTr="00823B3D">
        <w:tc>
          <w:tcPr>
            <w:tcW w:w="1271" w:type="dxa"/>
            <w:shd w:val="clear" w:color="auto" w:fill="D9D9D9" w:themeFill="background1" w:themeFillShade="D9"/>
          </w:tcPr>
          <w:p w:rsidR="00823B3D" w:rsidRPr="00E04EAC" w:rsidRDefault="00823B3D" w:rsidP="00D80328">
            <w:pPr>
              <w:tabs>
                <w:tab w:val="right" w:pos="2019"/>
              </w:tabs>
              <w:rPr>
                <w:b/>
                <w:color w:val="002060"/>
                <w:sz w:val="28"/>
                <w:szCs w:val="28"/>
              </w:rPr>
            </w:pPr>
            <w:r>
              <w:rPr>
                <w:b/>
                <w:color w:val="002060"/>
                <w:sz w:val="28"/>
                <w:szCs w:val="28"/>
              </w:rPr>
              <w:t>Term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823B3D" w:rsidRPr="00E04EAC" w:rsidRDefault="00823B3D" w:rsidP="00D80328">
            <w:pPr>
              <w:tabs>
                <w:tab w:val="right" w:pos="2019"/>
              </w:tabs>
              <w:rPr>
                <w:b/>
                <w:color w:val="002060"/>
                <w:sz w:val="28"/>
                <w:szCs w:val="28"/>
              </w:rPr>
            </w:pPr>
            <w:r w:rsidRPr="00E04EAC">
              <w:rPr>
                <w:b/>
                <w:color w:val="002060"/>
                <w:sz w:val="28"/>
                <w:szCs w:val="28"/>
              </w:rPr>
              <w:t>Strand</w:t>
            </w:r>
            <w:r>
              <w:rPr>
                <w:b/>
                <w:color w:val="002060"/>
                <w:sz w:val="28"/>
                <w:szCs w:val="28"/>
              </w:rPr>
              <w:tab/>
            </w:r>
          </w:p>
        </w:tc>
        <w:tc>
          <w:tcPr>
            <w:tcW w:w="5244" w:type="dxa"/>
            <w:shd w:val="clear" w:color="auto" w:fill="D9D9D9" w:themeFill="background1" w:themeFillShade="D9"/>
          </w:tcPr>
          <w:p w:rsidR="00823B3D" w:rsidRPr="00E04EAC" w:rsidRDefault="00823B3D">
            <w:pPr>
              <w:rPr>
                <w:b/>
                <w:color w:val="002060"/>
                <w:sz w:val="28"/>
                <w:szCs w:val="28"/>
              </w:rPr>
            </w:pPr>
            <w:r w:rsidRPr="00E04EAC">
              <w:rPr>
                <w:b/>
                <w:color w:val="002060"/>
                <w:sz w:val="28"/>
                <w:szCs w:val="28"/>
              </w:rPr>
              <w:t>National Curriculum 2014 Objectives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823B3D" w:rsidRPr="00E04EAC" w:rsidRDefault="00823B3D">
            <w:pPr>
              <w:rPr>
                <w:b/>
                <w:color w:val="002060"/>
                <w:sz w:val="28"/>
                <w:szCs w:val="28"/>
              </w:rPr>
            </w:pPr>
            <w:r w:rsidRPr="00E04EAC">
              <w:rPr>
                <w:b/>
                <w:color w:val="002060"/>
                <w:sz w:val="28"/>
                <w:szCs w:val="28"/>
              </w:rPr>
              <w:t>Focus</w:t>
            </w:r>
          </w:p>
        </w:tc>
        <w:tc>
          <w:tcPr>
            <w:tcW w:w="3686" w:type="dxa"/>
            <w:shd w:val="clear" w:color="auto" w:fill="D9D9D9" w:themeFill="background1" w:themeFillShade="D9"/>
          </w:tcPr>
          <w:p w:rsidR="00823B3D" w:rsidRPr="00E04EAC" w:rsidRDefault="00823B3D">
            <w:pPr>
              <w:rPr>
                <w:b/>
                <w:color w:val="002060"/>
                <w:sz w:val="28"/>
                <w:szCs w:val="28"/>
              </w:rPr>
            </w:pPr>
            <w:r w:rsidRPr="00E04EAC">
              <w:rPr>
                <w:b/>
                <w:color w:val="002060"/>
                <w:sz w:val="28"/>
                <w:szCs w:val="28"/>
              </w:rPr>
              <w:t>Small Step</w:t>
            </w:r>
          </w:p>
        </w:tc>
        <w:tc>
          <w:tcPr>
            <w:tcW w:w="2267" w:type="dxa"/>
            <w:shd w:val="clear" w:color="auto" w:fill="D9D9D9" w:themeFill="background1" w:themeFillShade="D9"/>
          </w:tcPr>
          <w:p w:rsidR="00823B3D" w:rsidRPr="00E04EAC" w:rsidRDefault="00823B3D">
            <w:pPr>
              <w:rPr>
                <w:b/>
                <w:color w:val="002060"/>
                <w:sz w:val="28"/>
                <w:szCs w:val="28"/>
              </w:rPr>
            </w:pPr>
            <w:r w:rsidRPr="004B15DF">
              <w:rPr>
                <w:b/>
                <w:color w:val="002060"/>
                <w:sz w:val="24"/>
                <w:szCs w:val="24"/>
              </w:rPr>
              <w:t>Ready to progress criteria (June 2020)</w:t>
            </w:r>
          </w:p>
        </w:tc>
      </w:tr>
      <w:tr w:rsidR="00823B3D" w:rsidRPr="00E04EAC" w:rsidTr="00823B3D">
        <w:tc>
          <w:tcPr>
            <w:tcW w:w="1271" w:type="dxa"/>
            <w:shd w:val="clear" w:color="auto" w:fill="FFE599" w:themeFill="accent4" w:themeFillTint="66"/>
          </w:tcPr>
          <w:p w:rsidR="00823B3D" w:rsidRDefault="00823B3D" w:rsidP="002C5B7E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Autumn 1</w:t>
            </w:r>
          </w:p>
        </w:tc>
        <w:tc>
          <w:tcPr>
            <w:tcW w:w="1985" w:type="dxa"/>
          </w:tcPr>
          <w:p w:rsidR="00823B3D" w:rsidRPr="0032071E" w:rsidRDefault="00823B3D" w:rsidP="002C5B7E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 xml:space="preserve">Number: </w:t>
            </w:r>
            <w:r w:rsidRPr="0032071E">
              <w:rPr>
                <w:color w:val="002060"/>
                <w:sz w:val="28"/>
                <w:szCs w:val="28"/>
              </w:rPr>
              <w:t>place value</w:t>
            </w:r>
            <w:r>
              <w:rPr>
                <w:color w:val="002060"/>
                <w:sz w:val="28"/>
                <w:szCs w:val="28"/>
              </w:rPr>
              <w:t xml:space="preserve"> </w:t>
            </w:r>
          </w:p>
          <w:p w:rsidR="00823B3D" w:rsidRPr="0032071E" w:rsidRDefault="00823B3D" w:rsidP="002C5B7E">
            <w:pPr>
              <w:jc w:val="center"/>
              <w:rPr>
                <w:color w:val="002060"/>
                <w:sz w:val="28"/>
                <w:szCs w:val="28"/>
              </w:rPr>
            </w:pPr>
          </w:p>
        </w:tc>
        <w:tc>
          <w:tcPr>
            <w:tcW w:w="5244" w:type="dxa"/>
          </w:tcPr>
          <w:p w:rsidR="00823B3D" w:rsidRPr="00174E80" w:rsidRDefault="00823B3D" w:rsidP="00174E80">
            <w:pPr>
              <w:pStyle w:val="ListParagraph"/>
              <w:numPr>
                <w:ilvl w:val="0"/>
                <w:numId w:val="3"/>
              </w:numPr>
              <w:rPr>
                <w:color w:val="002060"/>
                <w:sz w:val="24"/>
                <w:szCs w:val="24"/>
              </w:rPr>
            </w:pPr>
            <w:r w:rsidRPr="00174E80">
              <w:rPr>
                <w:color w:val="002060"/>
                <w:sz w:val="24"/>
                <w:szCs w:val="24"/>
              </w:rPr>
              <w:t>Count to</w:t>
            </w:r>
            <w:r>
              <w:rPr>
                <w:color w:val="002060"/>
                <w:sz w:val="24"/>
                <w:szCs w:val="24"/>
              </w:rPr>
              <w:t xml:space="preserve"> </w:t>
            </w:r>
            <w:r w:rsidRPr="00624A64">
              <w:rPr>
                <w:b/>
                <w:color w:val="002060"/>
                <w:sz w:val="24"/>
                <w:szCs w:val="24"/>
                <w:u w:val="single"/>
              </w:rPr>
              <w:t>ten,</w:t>
            </w:r>
            <w:r w:rsidRPr="00174E80">
              <w:rPr>
                <w:color w:val="002060"/>
                <w:sz w:val="24"/>
                <w:szCs w:val="24"/>
              </w:rPr>
              <w:t xml:space="preserve"> forwards and backwards, beginning with 0 or 1, or from any given number</w:t>
            </w:r>
          </w:p>
          <w:p w:rsidR="00823B3D" w:rsidRPr="00174E80" w:rsidRDefault="00823B3D" w:rsidP="00174E80">
            <w:pPr>
              <w:pStyle w:val="ListParagraph"/>
              <w:numPr>
                <w:ilvl w:val="0"/>
                <w:numId w:val="3"/>
              </w:numPr>
              <w:rPr>
                <w:color w:val="002060"/>
                <w:sz w:val="24"/>
                <w:szCs w:val="24"/>
              </w:rPr>
            </w:pPr>
            <w:r w:rsidRPr="00174E80">
              <w:rPr>
                <w:color w:val="002060"/>
                <w:sz w:val="24"/>
                <w:szCs w:val="24"/>
              </w:rPr>
              <w:t xml:space="preserve">Count, read </w:t>
            </w:r>
            <w:r>
              <w:rPr>
                <w:color w:val="002060"/>
                <w:sz w:val="24"/>
                <w:szCs w:val="24"/>
              </w:rPr>
              <w:t xml:space="preserve">and write numbers to </w:t>
            </w:r>
            <w:r w:rsidRPr="00624A64">
              <w:rPr>
                <w:b/>
                <w:color w:val="002060"/>
                <w:sz w:val="24"/>
                <w:szCs w:val="24"/>
                <w:u w:val="single"/>
              </w:rPr>
              <w:t>10</w:t>
            </w:r>
            <w:r w:rsidRPr="00174E80">
              <w:rPr>
                <w:color w:val="002060"/>
                <w:sz w:val="24"/>
                <w:szCs w:val="24"/>
              </w:rPr>
              <w:t xml:space="preserve"> in numerals</w:t>
            </w:r>
            <w:r>
              <w:rPr>
                <w:color w:val="002060"/>
                <w:sz w:val="24"/>
                <w:szCs w:val="24"/>
              </w:rPr>
              <w:t xml:space="preserve"> and words</w:t>
            </w:r>
          </w:p>
          <w:p w:rsidR="00823B3D" w:rsidRPr="00B40EEF" w:rsidRDefault="00823B3D" w:rsidP="00B40EEF">
            <w:pPr>
              <w:pStyle w:val="ListParagraph"/>
              <w:numPr>
                <w:ilvl w:val="0"/>
                <w:numId w:val="3"/>
              </w:numPr>
              <w:rPr>
                <w:color w:val="002060"/>
                <w:sz w:val="24"/>
                <w:szCs w:val="24"/>
              </w:rPr>
            </w:pPr>
            <w:r w:rsidRPr="00B40EEF">
              <w:rPr>
                <w:color w:val="002060"/>
                <w:sz w:val="24"/>
                <w:szCs w:val="24"/>
              </w:rPr>
              <w:t xml:space="preserve">Given a number, identify one more and one less </w:t>
            </w:r>
          </w:p>
          <w:p w:rsidR="00823B3D" w:rsidRDefault="00823B3D" w:rsidP="00174E80">
            <w:pPr>
              <w:pStyle w:val="ListParagraph"/>
              <w:numPr>
                <w:ilvl w:val="0"/>
                <w:numId w:val="3"/>
              </w:numPr>
              <w:rPr>
                <w:color w:val="002060"/>
                <w:sz w:val="24"/>
                <w:szCs w:val="24"/>
              </w:rPr>
            </w:pPr>
            <w:r w:rsidRPr="00174E80">
              <w:rPr>
                <w:color w:val="002060"/>
                <w:sz w:val="24"/>
                <w:szCs w:val="24"/>
              </w:rPr>
              <w:t xml:space="preserve">Identify and represent numbers using </w:t>
            </w:r>
            <w:r w:rsidRPr="00EE558E">
              <w:rPr>
                <w:color w:val="002060"/>
                <w:sz w:val="24"/>
                <w:szCs w:val="24"/>
              </w:rPr>
              <w:t>objects and pictorial representations including the number line, and use the language of: equal to, more than, less than (fewer), most, least</w:t>
            </w:r>
          </w:p>
          <w:p w:rsidR="00823B3D" w:rsidRPr="00624A64" w:rsidRDefault="00823B3D" w:rsidP="00624A64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823B3D" w:rsidRPr="00BB44B8" w:rsidRDefault="00823B3D" w:rsidP="009555E0">
            <w:pPr>
              <w:jc w:val="center"/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Numbers to 10</w:t>
            </w:r>
          </w:p>
        </w:tc>
        <w:tc>
          <w:tcPr>
            <w:tcW w:w="3686" w:type="dxa"/>
          </w:tcPr>
          <w:p w:rsidR="00823B3D" w:rsidRDefault="00823B3D" w:rsidP="00174E80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Sort objects</w:t>
            </w:r>
          </w:p>
          <w:p w:rsidR="00823B3D" w:rsidRDefault="00823B3D" w:rsidP="00174E80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 xml:space="preserve">Count objects </w:t>
            </w:r>
          </w:p>
          <w:p w:rsidR="00823B3D" w:rsidRDefault="00823B3D" w:rsidP="00174E80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Represent objects</w:t>
            </w:r>
          </w:p>
          <w:p w:rsidR="00823B3D" w:rsidRPr="00BB44B8" w:rsidRDefault="00823B3D" w:rsidP="00174E80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Count, read and write forwards from any number 0-10</w:t>
            </w:r>
          </w:p>
          <w:p w:rsidR="00823B3D" w:rsidRPr="00BB44B8" w:rsidRDefault="00823B3D" w:rsidP="00174E80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Count, read and write backwards from any number 0-10</w:t>
            </w:r>
          </w:p>
          <w:p w:rsidR="00823B3D" w:rsidRDefault="00823B3D" w:rsidP="00E04EA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Count one more</w:t>
            </w:r>
          </w:p>
          <w:p w:rsidR="00823B3D" w:rsidRDefault="00823B3D" w:rsidP="00E04EA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Count one less</w:t>
            </w:r>
          </w:p>
          <w:p w:rsidR="00823B3D" w:rsidRDefault="00823B3D" w:rsidP="00E04EA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One-to-one correspondence to start to compare groups</w:t>
            </w:r>
          </w:p>
          <w:p w:rsidR="00823B3D" w:rsidRDefault="00823B3D" w:rsidP="00E04EA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Compare groups using language such as equal, more/greater, less/fewer</w:t>
            </w:r>
          </w:p>
          <w:p w:rsidR="00823B3D" w:rsidRDefault="00823B3D" w:rsidP="00E04EA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174E80">
              <w:rPr>
                <w:color w:val="002060"/>
                <w:sz w:val="24"/>
                <w:szCs w:val="24"/>
              </w:rPr>
              <w:t xml:space="preserve">Introduce  </w:t>
            </w:r>
            <w:r w:rsidRPr="00174E80">
              <w:rPr>
                <w:color w:val="002060"/>
              </w:rPr>
              <w:t>&lt;,  &gt;</w:t>
            </w:r>
            <w:r w:rsidRPr="00174E80">
              <w:rPr>
                <w:color w:val="002060"/>
                <w:sz w:val="24"/>
                <w:szCs w:val="24"/>
              </w:rPr>
              <w:t xml:space="preserve">  </w:t>
            </w:r>
            <w:r>
              <w:rPr>
                <w:color w:val="002060"/>
                <w:sz w:val="24"/>
                <w:szCs w:val="24"/>
              </w:rPr>
              <w:t>and = symbol</w:t>
            </w:r>
          </w:p>
          <w:p w:rsidR="00823B3D" w:rsidRDefault="00823B3D" w:rsidP="00E04EA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Compare numbers</w:t>
            </w:r>
          </w:p>
          <w:p w:rsidR="00823B3D" w:rsidRDefault="00823B3D" w:rsidP="00E04EA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Order groups of objects</w:t>
            </w:r>
          </w:p>
          <w:p w:rsidR="00823B3D" w:rsidRDefault="00823B3D" w:rsidP="00E04EA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Order numbers</w:t>
            </w:r>
          </w:p>
          <w:p w:rsidR="00823B3D" w:rsidRDefault="00823B3D" w:rsidP="00E04EA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Ordinal numbers (1</w:t>
            </w:r>
            <w:r w:rsidRPr="00174E80">
              <w:rPr>
                <w:color w:val="002060"/>
                <w:sz w:val="24"/>
                <w:szCs w:val="24"/>
                <w:vertAlign w:val="superscript"/>
              </w:rPr>
              <w:t>st</w:t>
            </w:r>
            <w:r>
              <w:rPr>
                <w:color w:val="002060"/>
                <w:sz w:val="24"/>
                <w:szCs w:val="24"/>
              </w:rPr>
              <w:t>, 2</w:t>
            </w:r>
            <w:r w:rsidRPr="00174E80">
              <w:rPr>
                <w:color w:val="002060"/>
                <w:sz w:val="24"/>
                <w:szCs w:val="24"/>
                <w:vertAlign w:val="superscript"/>
              </w:rPr>
              <w:t>nd</w:t>
            </w:r>
            <w:r>
              <w:rPr>
                <w:color w:val="002060"/>
                <w:sz w:val="24"/>
                <w:szCs w:val="24"/>
              </w:rPr>
              <w:t>, 3</w:t>
            </w:r>
            <w:r w:rsidRPr="00174E80">
              <w:rPr>
                <w:color w:val="002060"/>
                <w:sz w:val="24"/>
                <w:szCs w:val="24"/>
                <w:vertAlign w:val="superscript"/>
              </w:rPr>
              <w:t>rd</w:t>
            </w:r>
            <w:r>
              <w:rPr>
                <w:color w:val="002060"/>
                <w:sz w:val="24"/>
                <w:szCs w:val="24"/>
              </w:rPr>
              <w:t>…)</w:t>
            </w:r>
          </w:p>
          <w:p w:rsidR="00823B3D" w:rsidRPr="00BB44B8" w:rsidRDefault="00823B3D" w:rsidP="00E04EA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The number line</w:t>
            </w:r>
          </w:p>
        </w:tc>
        <w:tc>
          <w:tcPr>
            <w:tcW w:w="2267" w:type="dxa"/>
          </w:tcPr>
          <w:p w:rsidR="00823B3D" w:rsidRDefault="009270B9" w:rsidP="00174E80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NPV-1</w:t>
            </w:r>
          </w:p>
          <w:p w:rsidR="009270B9" w:rsidRDefault="009270B9" w:rsidP="00174E80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NPV-1</w:t>
            </w:r>
          </w:p>
          <w:p w:rsidR="009270B9" w:rsidRDefault="009270B9" w:rsidP="00174E80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NPV-1</w:t>
            </w:r>
          </w:p>
          <w:p w:rsidR="009270B9" w:rsidRDefault="009270B9" w:rsidP="00174E80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NPV-1</w:t>
            </w:r>
          </w:p>
          <w:p w:rsidR="009270B9" w:rsidRDefault="009270B9" w:rsidP="009270B9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  <w:p w:rsidR="009270B9" w:rsidRDefault="009270B9" w:rsidP="009270B9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  <w:p w:rsidR="009270B9" w:rsidRDefault="009270B9" w:rsidP="009270B9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NPV-1</w:t>
            </w:r>
          </w:p>
          <w:p w:rsidR="009270B9" w:rsidRDefault="009270B9" w:rsidP="009270B9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  <w:p w:rsidR="009270B9" w:rsidRDefault="009270B9" w:rsidP="009270B9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  <w:p w:rsidR="009270B9" w:rsidRDefault="009270B9" w:rsidP="009270B9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NPV-1</w:t>
            </w:r>
          </w:p>
          <w:p w:rsidR="009270B9" w:rsidRDefault="009270B9" w:rsidP="009270B9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NPV-1</w:t>
            </w:r>
          </w:p>
          <w:p w:rsidR="009270B9" w:rsidRDefault="009270B9" w:rsidP="009270B9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NPV-1</w:t>
            </w:r>
          </w:p>
          <w:p w:rsidR="009270B9" w:rsidRDefault="009270B9" w:rsidP="009270B9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  <w:p w:rsidR="009270B9" w:rsidRDefault="009270B9" w:rsidP="009270B9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NPV-2</w:t>
            </w:r>
          </w:p>
          <w:p w:rsidR="009270B9" w:rsidRPr="009270B9" w:rsidRDefault="009270B9" w:rsidP="009270B9">
            <w:pPr>
              <w:pStyle w:val="ListParagraph"/>
              <w:rPr>
                <w:color w:val="002060"/>
                <w:sz w:val="24"/>
                <w:szCs w:val="24"/>
              </w:rPr>
            </w:pPr>
          </w:p>
          <w:p w:rsidR="009270B9" w:rsidRDefault="009270B9" w:rsidP="009270B9">
            <w:pPr>
              <w:rPr>
                <w:color w:val="002060"/>
                <w:sz w:val="24"/>
                <w:szCs w:val="24"/>
              </w:rPr>
            </w:pPr>
          </w:p>
          <w:p w:rsidR="009270B9" w:rsidRDefault="009270B9" w:rsidP="009270B9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NPV-2</w:t>
            </w:r>
          </w:p>
          <w:p w:rsidR="009270B9" w:rsidRDefault="009270B9" w:rsidP="009270B9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NPV-2</w:t>
            </w:r>
          </w:p>
          <w:p w:rsidR="009270B9" w:rsidRDefault="009270B9" w:rsidP="009270B9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NPV-2</w:t>
            </w:r>
          </w:p>
          <w:p w:rsidR="009270B9" w:rsidRDefault="009270B9" w:rsidP="009270B9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NPV-2</w:t>
            </w:r>
          </w:p>
          <w:p w:rsidR="009270B9" w:rsidRDefault="009270B9" w:rsidP="009270B9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NPV-2</w:t>
            </w:r>
          </w:p>
          <w:p w:rsidR="009270B9" w:rsidRPr="009270B9" w:rsidRDefault="009270B9" w:rsidP="009270B9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NPV-2</w:t>
            </w:r>
          </w:p>
        </w:tc>
      </w:tr>
      <w:tr w:rsidR="00823B3D" w:rsidRPr="00E04EAC" w:rsidTr="00823B3D">
        <w:tc>
          <w:tcPr>
            <w:tcW w:w="1271" w:type="dxa"/>
            <w:shd w:val="clear" w:color="auto" w:fill="FFE599" w:themeFill="accent4" w:themeFillTint="66"/>
          </w:tcPr>
          <w:p w:rsidR="00823B3D" w:rsidRPr="0032071E" w:rsidRDefault="00823B3D" w:rsidP="002C5B7E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Autumn 1/Autumn 2</w:t>
            </w:r>
          </w:p>
        </w:tc>
        <w:tc>
          <w:tcPr>
            <w:tcW w:w="1985" w:type="dxa"/>
          </w:tcPr>
          <w:p w:rsidR="00823B3D" w:rsidRDefault="00823B3D" w:rsidP="002C5B7E">
            <w:pPr>
              <w:jc w:val="center"/>
              <w:rPr>
                <w:color w:val="002060"/>
                <w:sz w:val="28"/>
                <w:szCs w:val="28"/>
              </w:rPr>
            </w:pPr>
            <w:r w:rsidRPr="0032071E">
              <w:rPr>
                <w:color w:val="002060"/>
                <w:sz w:val="28"/>
                <w:szCs w:val="28"/>
              </w:rPr>
              <w:t>Number: addition and subtraction</w:t>
            </w:r>
            <w:r>
              <w:rPr>
                <w:color w:val="002060"/>
                <w:sz w:val="28"/>
                <w:szCs w:val="28"/>
              </w:rPr>
              <w:t xml:space="preserve"> </w:t>
            </w:r>
          </w:p>
          <w:p w:rsidR="00823B3D" w:rsidRDefault="00823B3D" w:rsidP="002C5B7E">
            <w:pPr>
              <w:jc w:val="center"/>
              <w:rPr>
                <w:color w:val="002060"/>
                <w:sz w:val="28"/>
                <w:szCs w:val="28"/>
              </w:rPr>
            </w:pPr>
          </w:p>
          <w:p w:rsidR="00823B3D" w:rsidRDefault="00823B3D" w:rsidP="002C5B7E">
            <w:pPr>
              <w:jc w:val="center"/>
              <w:rPr>
                <w:color w:val="002060"/>
                <w:sz w:val="28"/>
                <w:szCs w:val="28"/>
              </w:rPr>
            </w:pPr>
          </w:p>
          <w:p w:rsidR="00823B3D" w:rsidRDefault="00823B3D" w:rsidP="002C5B7E">
            <w:pPr>
              <w:jc w:val="center"/>
              <w:rPr>
                <w:color w:val="002060"/>
                <w:sz w:val="28"/>
                <w:szCs w:val="28"/>
              </w:rPr>
            </w:pPr>
          </w:p>
          <w:p w:rsidR="00823B3D" w:rsidRDefault="00823B3D" w:rsidP="002C5B7E">
            <w:pPr>
              <w:jc w:val="center"/>
              <w:rPr>
                <w:color w:val="002060"/>
                <w:sz w:val="28"/>
                <w:szCs w:val="28"/>
              </w:rPr>
            </w:pPr>
          </w:p>
          <w:p w:rsidR="00823B3D" w:rsidRDefault="00823B3D" w:rsidP="002C5B7E">
            <w:pPr>
              <w:jc w:val="center"/>
              <w:rPr>
                <w:color w:val="002060"/>
                <w:sz w:val="28"/>
                <w:szCs w:val="28"/>
              </w:rPr>
            </w:pPr>
          </w:p>
          <w:p w:rsidR="00823B3D" w:rsidRDefault="00823B3D" w:rsidP="002C5B7E">
            <w:pPr>
              <w:jc w:val="center"/>
              <w:rPr>
                <w:color w:val="002060"/>
                <w:sz w:val="28"/>
                <w:szCs w:val="28"/>
              </w:rPr>
            </w:pPr>
          </w:p>
          <w:p w:rsidR="00823B3D" w:rsidRDefault="00823B3D" w:rsidP="002C5B7E">
            <w:pPr>
              <w:jc w:val="center"/>
              <w:rPr>
                <w:color w:val="002060"/>
                <w:sz w:val="28"/>
                <w:szCs w:val="28"/>
              </w:rPr>
            </w:pPr>
          </w:p>
          <w:p w:rsidR="00823B3D" w:rsidRDefault="00823B3D" w:rsidP="002C5B7E">
            <w:pPr>
              <w:jc w:val="center"/>
              <w:rPr>
                <w:color w:val="002060"/>
                <w:sz w:val="28"/>
                <w:szCs w:val="28"/>
              </w:rPr>
            </w:pPr>
          </w:p>
          <w:p w:rsidR="00823B3D" w:rsidRDefault="00823B3D" w:rsidP="007E3F44">
            <w:pPr>
              <w:rPr>
                <w:color w:val="002060"/>
                <w:sz w:val="28"/>
                <w:szCs w:val="28"/>
              </w:rPr>
            </w:pPr>
          </w:p>
          <w:p w:rsidR="00823B3D" w:rsidRDefault="00823B3D" w:rsidP="002C5B7E">
            <w:pPr>
              <w:jc w:val="center"/>
              <w:rPr>
                <w:color w:val="002060"/>
                <w:sz w:val="28"/>
                <w:szCs w:val="28"/>
              </w:rPr>
            </w:pPr>
          </w:p>
          <w:p w:rsidR="00823B3D" w:rsidRDefault="00823B3D" w:rsidP="002C5B7E">
            <w:pPr>
              <w:jc w:val="center"/>
              <w:rPr>
                <w:color w:val="002060"/>
                <w:sz w:val="28"/>
                <w:szCs w:val="28"/>
              </w:rPr>
            </w:pPr>
          </w:p>
          <w:p w:rsidR="00823B3D" w:rsidRPr="0032071E" w:rsidRDefault="00823B3D" w:rsidP="002C5B7E">
            <w:pPr>
              <w:jc w:val="center"/>
              <w:rPr>
                <w:b/>
                <w:color w:val="002060"/>
                <w:sz w:val="28"/>
                <w:szCs w:val="28"/>
                <w:u w:val="single"/>
              </w:rPr>
            </w:pPr>
          </w:p>
        </w:tc>
        <w:tc>
          <w:tcPr>
            <w:tcW w:w="5244" w:type="dxa"/>
          </w:tcPr>
          <w:p w:rsidR="00823B3D" w:rsidRPr="00EE558E" w:rsidRDefault="00823B3D" w:rsidP="00EE558E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EE558E">
              <w:rPr>
                <w:color w:val="002060"/>
                <w:sz w:val="24"/>
                <w:szCs w:val="24"/>
              </w:rPr>
              <w:lastRenderedPageBreak/>
              <w:t>Read, write and interpret mathematical statements involving addition (+), subtraction (-) and equals (=) signs</w:t>
            </w:r>
          </w:p>
          <w:p w:rsidR="00823B3D" w:rsidRPr="00EE558E" w:rsidRDefault="00823B3D" w:rsidP="00EE558E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EE558E">
              <w:rPr>
                <w:color w:val="002060"/>
                <w:sz w:val="24"/>
                <w:szCs w:val="24"/>
              </w:rPr>
              <w:t xml:space="preserve">Represent and use number bonds and related subtraction facts within </w:t>
            </w:r>
            <w:r w:rsidRPr="00624A64">
              <w:rPr>
                <w:b/>
                <w:color w:val="002060"/>
                <w:sz w:val="24"/>
                <w:szCs w:val="24"/>
                <w:u w:val="single"/>
              </w:rPr>
              <w:t>10</w:t>
            </w:r>
          </w:p>
          <w:p w:rsidR="00823B3D" w:rsidRPr="00EE558E" w:rsidRDefault="00823B3D" w:rsidP="00EE558E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EE558E">
              <w:rPr>
                <w:color w:val="002060"/>
                <w:sz w:val="24"/>
                <w:szCs w:val="24"/>
              </w:rPr>
              <w:lastRenderedPageBreak/>
              <w:t>Add and subtract one-</w:t>
            </w:r>
            <w:r>
              <w:rPr>
                <w:color w:val="002060"/>
                <w:sz w:val="24"/>
                <w:szCs w:val="24"/>
              </w:rPr>
              <w:t xml:space="preserve">digit and two-digit numbers to </w:t>
            </w:r>
            <w:r w:rsidRPr="00624A64">
              <w:rPr>
                <w:b/>
                <w:color w:val="002060"/>
                <w:sz w:val="24"/>
                <w:szCs w:val="24"/>
                <w:u w:val="single"/>
              </w:rPr>
              <w:t>10</w:t>
            </w:r>
            <w:r w:rsidRPr="00EE558E">
              <w:rPr>
                <w:color w:val="002060"/>
                <w:sz w:val="24"/>
                <w:szCs w:val="24"/>
              </w:rPr>
              <w:t>, including zero</w:t>
            </w:r>
          </w:p>
          <w:p w:rsidR="00823B3D" w:rsidRPr="00EE558E" w:rsidRDefault="00823B3D" w:rsidP="00EE558E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EE558E">
              <w:rPr>
                <w:color w:val="002060"/>
                <w:sz w:val="24"/>
                <w:szCs w:val="24"/>
              </w:rPr>
              <w:t>Solve one-step problems that involve addition, subtraction and missing numbers using concrete objects and pictorial representations</w:t>
            </w:r>
          </w:p>
          <w:p w:rsidR="00823B3D" w:rsidRPr="00EE558E" w:rsidRDefault="00823B3D" w:rsidP="00EE558E">
            <w:pPr>
              <w:ind w:left="60"/>
              <w:rPr>
                <w:b/>
                <w:color w:val="002060"/>
                <w:sz w:val="24"/>
                <w:szCs w:val="24"/>
              </w:rPr>
            </w:pPr>
          </w:p>
        </w:tc>
        <w:tc>
          <w:tcPr>
            <w:tcW w:w="1276" w:type="dxa"/>
          </w:tcPr>
          <w:p w:rsidR="00823B3D" w:rsidRPr="00CD5559" w:rsidRDefault="00823B3D" w:rsidP="009555E0">
            <w:pPr>
              <w:jc w:val="center"/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lastRenderedPageBreak/>
              <w:t>A</w:t>
            </w:r>
            <w:r w:rsidRPr="00CD5559">
              <w:rPr>
                <w:color w:val="002060"/>
                <w:sz w:val="24"/>
                <w:szCs w:val="24"/>
              </w:rPr>
              <w:t>ddition and subtraction</w:t>
            </w:r>
            <w:r>
              <w:rPr>
                <w:color w:val="002060"/>
                <w:sz w:val="24"/>
                <w:szCs w:val="24"/>
              </w:rPr>
              <w:t xml:space="preserve"> (within 10)</w:t>
            </w:r>
          </w:p>
        </w:tc>
        <w:tc>
          <w:tcPr>
            <w:tcW w:w="3686" w:type="dxa"/>
          </w:tcPr>
          <w:p w:rsidR="00823B3D" w:rsidRDefault="00823B3D" w:rsidP="00EE558E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Part-whole model</w:t>
            </w:r>
          </w:p>
          <w:p w:rsidR="00823B3D" w:rsidRDefault="00823B3D" w:rsidP="00EE558E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Addition symbol</w:t>
            </w:r>
          </w:p>
          <w:p w:rsidR="00823B3D" w:rsidRDefault="00823B3D" w:rsidP="00EE558E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Fact families – addition facts</w:t>
            </w:r>
          </w:p>
          <w:p w:rsidR="00823B3D" w:rsidRDefault="00823B3D" w:rsidP="00EE558E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lastRenderedPageBreak/>
              <w:t>Find number bonds for numbers within 10</w:t>
            </w:r>
          </w:p>
          <w:p w:rsidR="00823B3D" w:rsidRDefault="00823B3D" w:rsidP="00EE558E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Systematic methods for number bonds within 10</w:t>
            </w:r>
          </w:p>
          <w:p w:rsidR="00823B3D" w:rsidRDefault="00823B3D" w:rsidP="00EE558E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Number bonds to 10</w:t>
            </w:r>
          </w:p>
          <w:p w:rsidR="00823B3D" w:rsidRDefault="00823B3D" w:rsidP="00EE558E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Compare number bonds</w:t>
            </w:r>
          </w:p>
          <w:p w:rsidR="00823B3D" w:rsidRDefault="00823B3D" w:rsidP="00EE558E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Addition – adding together</w:t>
            </w:r>
          </w:p>
          <w:p w:rsidR="00823B3D" w:rsidRDefault="00823B3D" w:rsidP="00EE558E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Addition – adding more</w:t>
            </w:r>
          </w:p>
          <w:p w:rsidR="00823B3D" w:rsidRDefault="00823B3D" w:rsidP="00EE558E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Finding a part</w:t>
            </w:r>
          </w:p>
          <w:p w:rsidR="00823B3D" w:rsidRDefault="00823B3D" w:rsidP="00EE558E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Subtraction – taking away, how many left? Crossing out</w:t>
            </w:r>
          </w:p>
          <w:p w:rsidR="00823B3D" w:rsidRDefault="00823B3D" w:rsidP="00EE558E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Subtraction – taking away, how many left? Introducing the subtraction symbol</w:t>
            </w:r>
          </w:p>
          <w:p w:rsidR="00823B3D" w:rsidRDefault="00823B3D" w:rsidP="00EE558E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Subtraction – finding a part, breaking apart</w:t>
            </w:r>
          </w:p>
          <w:p w:rsidR="00823B3D" w:rsidRDefault="00823B3D" w:rsidP="00EE558E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Fact families – the 8 facts</w:t>
            </w:r>
          </w:p>
          <w:p w:rsidR="00823B3D" w:rsidRDefault="00823B3D" w:rsidP="00EE558E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Subtraction – counting back</w:t>
            </w:r>
          </w:p>
          <w:p w:rsidR="009270B9" w:rsidRDefault="009270B9" w:rsidP="00EE558E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Subtraction – finding the difference</w:t>
            </w:r>
          </w:p>
          <w:p w:rsidR="009270B9" w:rsidRDefault="009270B9" w:rsidP="00EE558E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Comparing addition and subtraction statements</w:t>
            </w:r>
          </w:p>
          <w:p w:rsidR="00823B3D" w:rsidRPr="00BB44B8" w:rsidRDefault="00823B3D" w:rsidP="00EE558E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</w:tc>
        <w:tc>
          <w:tcPr>
            <w:tcW w:w="2267" w:type="dxa"/>
          </w:tcPr>
          <w:p w:rsidR="00823B3D" w:rsidRDefault="009270B9" w:rsidP="00EE558E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lastRenderedPageBreak/>
              <w:t>AS-1</w:t>
            </w:r>
          </w:p>
          <w:p w:rsidR="009270B9" w:rsidRDefault="009270B9" w:rsidP="00EE558E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AS-1</w:t>
            </w:r>
          </w:p>
          <w:p w:rsidR="009270B9" w:rsidRDefault="009270B9" w:rsidP="00EE558E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NF-1, AS-2</w:t>
            </w:r>
          </w:p>
          <w:p w:rsidR="009270B9" w:rsidRDefault="009270B9" w:rsidP="009270B9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  <w:p w:rsidR="009270B9" w:rsidRDefault="009270B9" w:rsidP="009270B9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9270B9">
              <w:rPr>
                <w:color w:val="002060"/>
                <w:sz w:val="24"/>
                <w:szCs w:val="24"/>
              </w:rPr>
              <w:lastRenderedPageBreak/>
              <w:t>NF-1, AS-1</w:t>
            </w:r>
          </w:p>
          <w:p w:rsidR="009270B9" w:rsidRPr="009270B9" w:rsidRDefault="009270B9" w:rsidP="009270B9">
            <w:pPr>
              <w:pStyle w:val="ListParagraph"/>
              <w:rPr>
                <w:color w:val="002060"/>
                <w:sz w:val="24"/>
                <w:szCs w:val="24"/>
              </w:rPr>
            </w:pPr>
          </w:p>
          <w:p w:rsidR="009270B9" w:rsidRDefault="009270B9" w:rsidP="009270B9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NF-1, AS-1</w:t>
            </w:r>
          </w:p>
          <w:p w:rsidR="009270B9" w:rsidRPr="009270B9" w:rsidRDefault="009270B9" w:rsidP="009270B9">
            <w:pPr>
              <w:pStyle w:val="ListParagraph"/>
              <w:rPr>
                <w:color w:val="002060"/>
                <w:sz w:val="24"/>
                <w:szCs w:val="24"/>
              </w:rPr>
            </w:pPr>
          </w:p>
          <w:p w:rsidR="009270B9" w:rsidRDefault="009270B9" w:rsidP="009270B9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NF-1, AS-1</w:t>
            </w:r>
          </w:p>
          <w:p w:rsidR="009270B9" w:rsidRDefault="009270B9" w:rsidP="009270B9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NF-1, AS-1</w:t>
            </w:r>
          </w:p>
          <w:p w:rsidR="009270B9" w:rsidRDefault="009270B9" w:rsidP="009270B9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NF-1, AS-2</w:t>
            </w:r>
          </w:p>
          <w:p w:rsidR="009270B9" w:rsidRPr="009270B9" w:rsidRDefault="009270B9" w:rsidP="009270B9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NF-1, AS-2</w:t>
            </w:r>
          </w:p>
          <w:p w:rsidR="009270B9" w:rsidRPr="009270B9" w:rsidRDefault="009270B9" w:rsidP="009270B9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NF-1, AS-1</w:t>
            </w:r>
          </w:p>
          <w:p w:rsidR="009270B9" w:rsidRPr="009270B9" w:rsidRDefault="009270B9" w:rsidP="009270B9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NF-1, AS-2</w:t>
            </w:r>
          </w:p>
          <w:p w:rsidR="009270B9" w:rsidRDefault="009270B9" w:rsidP="009270B9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  <w:p w:rsidR="009270B9" w:rsidRPr="009270B9" w:rsidRDefault="009270B9" w:rsidP="009270B9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NF-1, AS-2</w:t>
            </w:r>
          </w:p>
          <w:p w:rsidR="009270B9" w:rsidRDefault="009270B9" w:rsidP="009270B9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  <w:p w:rsidR="009270B9" w:rsidRDefault="009270B9" w:rsidP="009270B9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  <w:p w:rsidR="009270B9" w:rsidRPr="009270B9" w:rsidRDefault="009270B9" w:rsidP="009270B9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NF-1, AS-2</w:t>
            </w:r>
          </w:p>
          <w:p w:rsidR="009270B9" w:rsidRDefault="009270B9" w:rsidP="009270B9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  <w:p w:rsidR="009270B9" w:rsidRPr="009270B9" w:rsidRDefault="009270B9" w:rsidP="009270B9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NF-1, AS-2</w:t>
            </w:r>
          </w:p>
          <w:p w:rsidR="009270B9" w:rsidRDefault="009270B9" w:rsidP="009270B9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NF-1, AS-2</w:t>
            </w:r>
          </w:p>
          <w:p w:rsidR="009270B9" w:rsidRPr="009270B9" w:rsidRDefault="009270B9" w:rsidP="009270B9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NF-1, AS-2</w:t>
            </w:r>
          </w:p>
          <w:p w:rsidR="009270B9" w:rsidRDefault="009270B9" w:rsidP="009270B9">
            <w:pPr>
              <w:ind w:left="60"/>
              <w:rPr>
                <w:color w:val="002060"/>
                <w:sz w:val="24"/>
                <w:szCs w:val="24"/>
              </w:rPr>
            </w:pPr>
          </w:p>
          <w:p w:rsidR="009270B9" w:rsidRPr="009270B9" w:rsidRDefault="009270B9" w:rsidP="009270B9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NF-1, AS-2</w:t>
            </w:r>
          </w:p>
          <w:p w:rsidR="009270B9" w:rsidRPr="009270B9" w:rsidRDefault="009270B9" w:rsidP="009270B9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  <w:p w:rsidR="009270B9" w:rsidRDefault="009270B9" w:rsidP="009270B9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</w:tc>
      </w:tr>
      <w:tr w:rsidR="00823B3D" w:rsidRPr="00E04EAC" w:rsidTr="00823B3D">
        <w:trPr>
          <w:trHeight w:val="4385"/>
        </w:trPr>
        <w:tc>
          <w:tcPr>
            <w:tcW w:w="1271" w:type="dxa"/>
            <w:shd w:val="clear" w:color="auto" w:fill="FFE599" w:themeFill="accent4" w:themeFillTint="66"/>
          </w:tcPr>
          <w:p w:rsidR="00823B3D" w:rsidRDefault="00823B3D" w:rsidP="002C5B7E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lastRenderedPageBreak/>
              <w:t>Autumn 2</w:t>
            </w:r>
          </w:p>
        </w:tc>
        <w:tc>
          <w:tcPr>
            <w:tcW w:w="1985" w:type="dxa"/>
          </w:tcPr>
          <w:p w:rsidR="00823B3D" w:rsidRPr="0032071E" w:rsidRDefault="00823B3D" w:rsidP="002C5B7E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Geometry – Shape</w:t>
            </w:r>
          </w:p>
        </w:tc>
        <w:tc>
          <w:tcPr>
            <w:tcW w:w="5244" w:type="dxa"/>
          </w:tcPr>
          <w:p w:rsidR="00823B3D" w:rsidRDefault="00823B3D" w:rsidP="00EE558E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EE558E">
              <w:rPr>
                <w:color w:val="002060"/>
                <w:sz w:val="24"/>
                <w:szCs w:val="24"/>
              </w:rPr>
              <w:t xml:space="preserve">Recognise and name common 2-D </w:t>
            </w:r>
            <w:r>
              <w:rPr>
                <w:color w:val="002060"/>
                <w:sz w:val="24"/>
                <w:szCs w:val="24"/>
              </w:rPr>
              <w:t>shapes, including, (for example:</w:t>
            </w:r>
            <w:r w:rsidRPr="00EE558E">
              <w:rPr>
                <w:color w:val="002060"/>
                <w:sz w:val="24"/>
                <w:szCs w:val="24"/>
              </w:rPr>
              <w:t xml:space="preserve"> rectangles (including sq</w:t>
            </w:r>
            <w:r>
              <w:rPr>
                <w:color w:val="002060"/>
                <w:sz w:val="24"/>
                <w:szCs w:val="24"/>
              </w:rPr>
              <w:t>uares), circles and triangles)</w:t>
            </w:r>
          </w:p>
          <w:p w:rsidR="00823B3D" w:rsidRPr="00EE558E" w:rsidRDefault="00823B3D" w:rsidP="00624A64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EE558E">
              <w:rPr>
                <w:color w:val="002060"/>
                <w:sz w:val="24"/>
                <w:szCs w:val="24"/>
              </w:rPr>
              <w:t xml:space="preserve">Recognise and name common </w:t>
            </w:r>
            <w:r>
              <w:rPr>
                <w:color w:val="002060"/>
                <w:sz w:val="24"/>
                <w:szCs w:val="24"/>
              </w:rPr>
              <w:t xml:space="preserve">3-D shapes, including, (for example, </w:t>
            </w:r>
            <w:r w:rsidRPr="00EE558E">
              <w:rPr>
                <w:color w:val="002060"/>
                <w:sz w:val="24"/>
                <w:szCs w:val="24"/>
              </w:rPr>
              <w:t>cuboids (including cubes), pyramids and spheres)</w:t>
            </w:r>
          </w:p>
          <w:p w:rsidR="00823B3D" w:rsidRPr="00624A64" w:rsidRDefault="00823B3D" w:rsidP="00624A64">
            <w:pPr>
              <w:ind w:left="60"/>
              <w:rPr>
                <w:color w:val="002060"/>
                <w:sz w:val="24"/>
                <w:szCs w:val="24"/>
              </w:rPr>
            </w:pPr>
          </w:p>
          <w:p w:rsidR="00823B3D" w:rsidRPr="00EE558E" w:rsidRDefault="00823B3D" w:rsidP="00EE558E">
            <w:pPr>
              <w:ind w:left="60"/>
              <w:rPr>
                <w:color w:val="002060"/>
                <w:sz w:val="24"/>
                <w:szCs w:val="24"/>
              </w:rPr>
            </w:pPr>
          </w:p>
        </w:tc>
        <w:tc>
          <w:tcPr>
            <w:tcW w:w="1276" w:type="dxa"/>
          </w:tcPr>
          <w:p w:rsidR="00823B3D" w:rsidRDefault="00823B3D" w:rsidP="009555E0">
            <w:pPr>
              <w:jc w:val="center"/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Shape</w:t>
            </w:r>
          </w:p>
          <w:p w:rsidR="00823B3D" w:rsidRPr="00CD5559" w:rsidRDefault="00823B3D" w:rsidP="009555E0">
            <w:pPr>
              <w:jc w:val="center"/>
              <w:rPr>
                <w:color w:val="002060"/>
                <w:sz w:val="24"/>
                <w:szCs w:val="24"/>
              </w:rPr>
            </w:pPr>
          </w:p>
        </w:tc>
        <w:tc>
          <w:tcPr>
            <w:tcW w:w="3686" w:type="dxa"/>
          </w:tcPr>
          <w:p w:rsidR="00823B3D" w:rsidRDefault="00823B3D" w:rsidP="0032071E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Recognise and name 3-D shapes</w:t>
            </w:r>
          </w:p>
          <w:p w:rsidR="00823B3D" w:rsidRDefault="00823B3D" w:rsidP="0032071E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Sort 3-D shapes</w:t>
            </w:r>
          </w:p>
          <w:p w:rsidR="00823B3D" w:rsidRDefault="00823B3D" w:rsidP="0032071E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Recognise and name 2-D shapes</w:t>
            </w:r>
          </w:p>
          <w:p w:rsidR="00823B3D" w:rsidRDefault="00823B3D" w:rsidP="0032071E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Sort 2-D shapes</w:t>
            </w:r>
          </w:p>
          <w:p w:rsidR="00823B3D" w:rsidRPr="00BB44B8" w:rsidRDefault="00823B3D" w:rsidP="0032071E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Patterns with 3-D and 2-D shapes</w:t>
            </w:r>
          </w:p>
        </w:tc>
        <w:tc>
          <w:tcPr>
            <w:tcW w:w="2267" w:type="dxa"/>
          </w:tcPr>
          <w:p w:rsidR="00823B3D" w:rsidRDefault="009270B9" w:rsidP="0032071E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G-1</w:t>
            </w:r>
          </w:p>
          <w:p w:rsidR="009270B9" w:rsidRDefault="009270B9" w:rsidP="009270B9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  <w:p w:rsidR="009270B9" w:rsidRDefault="009270B9" w:rsidP="009270B9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G-1</w:t>
            </w:r>
          </w:p>
          <w:p w:rsidR="009270B9" w:rsidRDefault="009270B9" w:rsidP="009270B9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G-1</w:t>
            </w:r>
          </w:p>
          <w:p w:rsidR="009270B9" w:rsidRPr="009270B9" w:rsidRDefault="009270B9" w:rsidP="009270B9">
            <w:pPr>
              <w:pStyle w:val="ListParagraph"/>
              <w:rPr>
                <w:color w:val="002060"/>
                <w:sz w:val="24"/>
                <w:szCs w:val="24"/>
              </w:rPr>
            </w:pPr>
          </w:p>
          <w:p w:rsidR="009270B9" w:rsidRDefault="009270B9" w:rsidP="009270B9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G-1</w:t>
            </w:r>
          </w:p>
          <w:p w:rsidR="009270B9" w:rsidRPr="009270B9" w:rsidRDefault="009270B9" w:rsidP="009270B9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G-1</w:t>
            </w:r>
          </w:p>
        </w:tc>
      </w:tr>
      <w:tr w:rsidR="00823B3D" w:rsidRPr="00E04EAC" w:rsidTr="00823B3D">
        <w:tc>
          <w:tcPr>
            <w:tcW w:w="1271" w:type="dxa"/>
            <w:shd w:val="clear" w:color="auto" w:fill="FFE599" w:themeFill="accent4" w:themeFillTint="66"/>
          </w:tcPr>
          <w:p w:rsidR="00823B3D" w:rsidRPr="002C5B7E" w:rsidRDefault="00823B3D" w:rsidP="007E3F44">
            <w:pPr>
              <w:ind w:left="60"/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Autumn 2</w:t>
            </w:r>
          </w:p>
        </w:tc>
        <w:tc>
          <w:tcPr>
            <w:tcW w:w="1985" w:type="dxa"/>
          </w:tcPr>
          <w:p w:rsidR="00823B3D" w:rsidRPr="002C5B7E" w:rsidRDefault="00823B3D" w:rsidP="007E3F44">
            <w:pPr>
              <w:ind w:left="60"/>
              <w:jc w:val="center"/>
              <w:rPr>
                <w:color w:val="002060"/>
                <w:sz w:val="28"/>
                <w:szCs w:val="28"/>
              </w:rPr>
            </w:pPr>
            <w:r w:rsidRPr="002C5B7E">
              <w:rPr>
                <w:color w:val="002060"/>
                <w:sz w:val="28"/>
                <w:szCs w:val="28"/>
              </w:rPr>
              <w:t xml:space="preserve">Number – </w:t>
            </w:r>
            <w:r>
              <w:rPr>
                <w:color w:val="002060"/>
                <w:sz w:val="28"/>
                <w:szCs w:val="28"/>
              </w:rPr>
              <w:t xml:space="preserve">Place value </w:t>
            </w:r>
          </w:p>
          <w:p w:rsidR="00823B3D" w:rsidRPr="00E04EAC" w:rsidRDefault="00823B3D" w:rsidP="007E3F44">
            <w:pPr>
              <w:rPr>
                <w:b/>
                <w:color w:val="002060"/>
                <w:sz w:val="28"/>
                <w:szCs w:val="28"/>
                <w:u w:val="single"/>
              </w:rPr>
            </w:pPr>
          </w:p>
        </w:tc>
        <w:tc>
          <w:tcPr>
            <w:tcW w:w="5244" w:type="dxa"/>
          </w:tcPr>
          <w:p w:rsidR="00823B3D" w:rsidRPr="00174E80" w:rsidRDefault="00823B3D" w:rsidP="007E3F44">
            <w:pPr>
              <w:pStyle w:val="ListParagraph"/>
              <w:numPr>
                <w:ilvl w:val="0"/>
                <w:numId w:val="3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Count to</w:t>
            </w:r>
            <w:r w:rsidRPr="00624A64">
              <w:rPr>
                <w:b/>
                <w:color w:val="002060"/>
                <w:sz w:val="24"/>
                <w:szCs w:val="24"/>
                <w:u w:val="single"/>
              </w:rPr>
              <w:t xml:space="preserve"> twenty</w:t>
            </w:r>
            <w:r w:rsidRPr="00174E80">
              <w:rPr>
                <w:color w:val="002060"/>
                <w:sz w:val="24"/>
                <w:szCs w:val="24"/>
              </w:rPr>
              <w:t>, forwards and backwards, beginning with 0 or 1, or from any given number</w:t>
            </w:r>
          </w:p>
          <w:p w:rsidR="00823B3D" w:rsidRPr="00174E80" w:rsidRDefault="00823B3D" w:rsidP="007E3F44">
            <w:pPr>
              <w:pStyle w:val="ListParagraph"/>
              <w:numPr>
                <w:ilvl w:val="0"/>
                <w:numId w:val="3"/>
              </w:numPr>
              <w:rPr>
                <w:color w:val="002060"/>
                <w:sz w:val="24"/>
                <w:szCs w:val="24"/>
              </w:rPr>
            </w:pPr>
            <w:r w:rsidRPr="00174E80">
              <w:rPr>
                <w:color w:val="002060"/>
                <w:sz w:val="24"/>
                <w:szCs w:val="24"/>
              </w:rPr>
              <w:t>Coun</w:t>
            </w:r>
            <w:r>
              <w:rPr>
                <w:color w:val="002060"/>
                <w:sz w:val="24"/>
                <w:szCs w:val="24"/>
              </w:rPr>
              <w:t xml:space="preserve">t, read and write numbers to </w:t>
            </w:r>
            <w:r w:rsidRPr="00624A64">
              <w:rPr>
                <w:b/>
                <w:color w:val="002060"/>
                <w:sz w:val="24"/>
                <w:szCs w:val="24"/>
                <w:u w:val="single"/>
              </w:rPr>
              <w:t>20</w:t>
            </w:r>
            <w:r w:rsidRPr="00174E80">
              <w:rPr>
                <w:color w:val="002060"/>
                <w:sz w:val="24"/>
                <w:szCs w:val="24"/>
              </w:rPr>
              <w:t xml:space="preserve"> in numerals</w:t>
            </w:r>
            <w:r>
              <w:rPr>
                <w:color w:val="002060"/>
                <w:sz w:val="24"/>
                <w:szCs w:val="24"/>
              </w:rPr>
              <w:t xml:space="preserve"> and words</w:t>
            </w:r>
          </w:p>
          <w:p w:rsidR="00823B3D" w:rsidRPr="00B40EEF" w:rsidRDefault="00823B3D" w:rsidP="00B40EEF">
            <w:pPr>
              <w:pStyle w:val="ListParagraph"/>
              <w:numPr>
                <w:ilvl w:val="0"/>
                <w:numId w:val="3"/>
              </w:numPr>
              <w:rPr>
                <w:color w:val="002060"/>
                <w:sz w:val="24"/>
                <w:szCs w:val="24"/>
              </w:rPr>
            </w:pPr>
            <w:r w:rsidRPr="00B40EEF">
              <w:rPr>
                <w:color w:val="002060"/>
                <w:sz w:val="24"/>
                <w:szCs w:val="24"/>
              </w:rPr>
              <w:t xml:space="preserve">Given a number, identify one more and one less </w:t>
            </w:r>
          </w:p>
          <w:p w:rsidR="00823B3D" w:rsidRPr="00624A64" w:rsidRDefault="00823B3D" w:rsidP="00624A64">
            <w:pPr>
              <w:pStyle w:val="ListParagraph"/>
              <w:numPr>
                <w:ilvl w:val="0"/>
                <w:numId w:val="3"/>
              </w:numPr>
              <w:rPr>
                <w:color w:val="002060"/>
                <w:sz w:val="24"/>
                <w:szCs w:val="24"/>
              </w:rPr>
            </w:pPr>
            <w:r w:rsidRPr="00174E80">
              <w:rPr>
                <w:color w:val="002060"/>
                <w:sz w:val="24"/>
                <w:szCs w:val="24"/>
              </w:rPr>
              <w:t xml:space="preserve">Identify and represent numbers using </w:t>
            </w:r>
            <w:r w:rsidRPr="00EE558E">
              <w:rPr>
                <w:color w:val="002060"/>
                <w:sz w:val="24"/>
                <w:szCs w:val="24"/>
              </w:rPr>
              <w:t>objects and pictorial representations including the number line, and use the language of: equal to, more than, less than (fewer), most, least</w:t>
            </w:r>
          </w:p>
        </w:tc>
        <w:tc>
          <w:tcPr>
            <w:tcW w:w="1276" w:type="dxa"/>
          </w:tcPr>
          <w:p w:rsidR="00823B3D" w:rsidRPr="00A42698" w:rsidRDefault="00823B3D" w:rsidP="009555E0">
            <w:pPr>
              <w:jc w:val="center"/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Place value (within 20)</w:t>
            </w:r>
          </w:p>
        </w:tc>
        <w:tc>
          <w:tcPr>
            <w:tcW w:w="3686" w:type="dxa"/>
          </w:tcPr>
          <w:p w:rsidR="00823B3D" w:rsidRDefault="00823B3D" w:rsidP="007E3F44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Count forwards and backwards and write numbers to 20 in numerals and words</w:t>
            </w:r>
          </w:p>
          <w:p w:rsidR="00823B3D" w:rsidRDefault="00823B3D" w:rsidP="007E3F44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Numbers from 11 to 20</w:t>
            </w:r>
          </w:p>
          <w:p w:rsidR="00823B3D" w:rsidRDefault="00823B3D" w:rsidP="007E3F44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Tens and ones</w:t>
            </w:r>
          </w:p>
          <w:p w:rsidR="00823B3D" w:rsidRDefault="00823B3D" w:rsidP="007E3F44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Count one more and one less</w:t>
            </w:r>
          </w:p>
          <w:p w:rsidR="00823B3D" w:rsidRDefault="00823B3D" w:rsidP="007E3F44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Compare groups of objects</w:t>
            </w:r>
          </w:p>
          <w:p w:rsidR="00823B3D" w:rsidRDefault="00823B3D" w:rsidP="007E3F44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Compare numbers</w:t>
            </w:r>
          </w:p>
          <w:p w:rsidR="00823B3D" w:rsidRDefault="00823B3D" w:rsidP="007E3F44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Order groups of objects</w:t>
            </w:r>
          </w:p>
          <w:p w:rsidR="00823B3D" w:rsidRDefault="00823B3D" w:rsidP="007E3F44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Order numbers</w:t>
            </w:r>
          </w:p>
          <w:p w:rsidR="00823B3D" w:rsidRPr="007E3F44" w:rsidRDefault="00823B3D" w:rsidP="007E3F44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</w:tc>
        <w:tc>
          <w:tcPr>
            <w:tcW w:w="2267" w:type="dxa"/>
          </w:tcPr>
          <w:p w:rsidR="00823B3D" w:rsidRDefault="009270B9" w:rsidP="007E3F44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NPV-1</w:t>
            </w:r>
          </w:p>
          <w:p w:rsidR="009270B9" w:rsidRDefault="009270B9" w:rsidP="009270B9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  <w:p w:rsidR="009270B9" w:rsidRDefault="009270B9" w:rsidP="009270B9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  <w:p w:rsidR="009270B9" w:rsidRDefault="009270B9" w:rsidP="009270B9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NPV-1</w:t>
            </w:r>
          </w:p>
          <w:p w:rsidR="0084758D" w:rsidRDefault="0084758D" w:rsidP="009270B9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NPV-1</w:t>
            </w:r>
          </w:p>
          <w:p w:rsidR="0084758D" w:rsidRDefault="0084758D" w:rsidP="009270B9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NPV-1</w:t>
            </w:r>
          </w:p>
          <w:p w:rsidR="0084758D" w:rsidRDefault="0084758D" w:rsidP="009270B9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NPV-2</w:t>
            </w:r>
          </w:p>
          <w:p w:rsidR="0084758D" w:rsidRDefault="0084758D" w:rsidP="009270B9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NPV-2</w:t>
            </w:r>
          </w:p>
          <w:p w:rsidR="0084758D" w:rsidRDefault="0084758D" w:rsidP="009270B9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NPV-2</w:t>
            </w:r>
          </w:p>
          <w:p w:rsidR="0084758D" w:rsidRPr="009270B9" w:rsidRDefault="0084758D" w:rsidP="009270B9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NPV-2</w:t>
            </w:r>
          </w:p>
        </w:tc>
      </w:tr>
      <w:tr w:rsidR="00823B3D" w:rsidRPr="00E04EAC" w:rsidTr="00823B3D">
        <w:tc>
          <w:tcPr>
            <w:tcW w:w="1271" w:type="dxa"/>
            <w:shd w:val="clear" w:color="auto" w:fill="C5E0B3" w:themeFill="accent6" w:themeFillTint="66"/>
          </w:tcPr>
          <w:p w:rsidR="00823B3D" w:rsidRDefault="00823B3D" w:rsidP="00B40EEF">
            <w:pPr>
              <w:ind w:left="60"/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Spring 1</w:t>
            </w:r>
          </w:p>
        </w:tc>
        <w:tc>
          <w:tcPr>
            <w:tcW w:w="1985" w:type="dxa"/>
          </w:tcPr>
          <w:p w:rsidR="00823B3D" w:rsidRPr="00E04EAC" w:rsidRDefault="00823B3D" w:rsidP="00B40EEF">
            <w:pPr>
              <w:ind w:left="60"/>
              <w:jc w:val="center"/>
              <w:rPr>
                <w:b/>
                <w:color w:val="002060"/>
                <w:sz w:val="28"/>
                <w:szCs w:val="28"/>
                <w:u w:val="single"/>
              </w:rPr>
            </w:pPr>
            <w:r>
              <w:rPr>
                <w:color w:val="002060"/>
                <w:sz w:val="28"/>
                <w:szCs w:val="28"/>
              </w:rPr>
              <w:t xml:space="preserve">Number – Addition and subtraction </w:t>
            </w:r>
          </w:p>
        </w:tc>
        <w:tc>
          <w:tcPr>
            <w:tcW w:w="5244" w:type="dxa"/>
          </w:tcPr>
          <w:p w:rsidR="00823B3D" w:rsidRPr="00577684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577684">
              <w:rPr>
                <w:color w:val="002060"/>
                <w:sz w:val="24"/>
                <w:szCs w:val="24"/>
              </w:rPr>
              <w:t>Read, write and interpret mathematical statements involving addition (+), subtraction (-) and equals (=) signs</w:t>
            </w:r>
          </w:p>
          <w:p w:rsidR="00823B3D" w:rsidRPr="00EE558E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EE558E">
              <w:rPr>
                <w:color w:val="002060"/>
                <w:sz w:val="24"/>
                <w:szCs w:val="24"/>
              </w:rPr>
              <w:t>Represent and use number bonds and related subtraction facts within 20</w:t>
            </w:r>
          </w:p>
          <w:p w:rsidR="00823B3D" w:rsidRPr="00EE558E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EE558E">
              <w:rPr>
                <w:color w:val="002060"/>
                <w:sz w:val="24"/>
                <w:szCs w:val="24"/>
              </w:rPr>
              <w:t>Add and subtract one-digit and two-digit numbers to 20, including zero</w:t>
            </w:r>
          </w:p>
          <w:p w:rsidR="00823B3D" w:rsidRPr="00EE558E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EE558E">
              <w:rPr>
                <w:color w:val="002060"/>
                <w:sz w:val="24"/>
                <w:szCs w:val="24"/>
              </w:rPr>
              <w:lastRenderedPageBreak/>
              <w:t>Solve one-step problems that involve addition, subtraction and missing numbers using concrete objects and pictorial representations</w:t>
            </w:r>
          </w:p>
          <w:p w:rsidR="00823B3D" w:rsidRPr="00577684" w:rsidRDefault="00823B3D" w:rsidP="00B40EEF">
            <w:pPr>
              <w:ind w:left="60"/>
              <w:rPr>
                <w:color w:val="002060"/>
                <w:sz w:val="24"/>
                <w:szCs w:val="24"/>
              </w:rPr>
            </w:pPr>
          </w:p>
        </w:tc>
        <w:tc>
          <w:tcPr>
            <w:tcW w:w="1276" w:type="dxa"/>
          </w:tcPr>
          <w:p w:rsidR="00823B3D" w:rsidRPr="00A42698" w:rsidRDefault="00823B3D" w:rsidP="00B40EEF">
            <w:pPr>
              <w:jc w:val="center"/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lastRenderedPageBreak/>
              <w:t>Addition and subtraction (within 20)</w:t>
            </w:r>
          </w:p>
        </w:tc>
        <w:tc>
          <w:tcPr>
            <w:tcW w:w="3686" w:type="dxa"/>
          </w:tcPr>
          <w:p w:rsidR="00823B3D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Add by counting on</w:t>
            </w:r>
          </w:p>
          <w:p w:rsidR="00823B3D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Find and make number bonds</w:t>
            </w:r>
          </w:p>
          <w:p w:rsidR="00823B3D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Add by making 10</w:t>
            </w:r>
          </w:p>
          <w:p w:rsidR="00823B3D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Subtraction – Not crossing 10</w:t>
            </w:r>
          </w:p>
          <w:p w:rsidR="00823B3D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Subtraction – Crossing 10 (1)</w:t>
            </w:r>
          </w:p>
          <w:p w:rsidR="00823B3D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Subtraction – Crossing 10 (2)</w:t>
            </w:r>
          </w:p>
          <w:p w:rsidR="00823B3D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Related facts</w:t>
            </w:r>
          </w:p>
          <w:p w:rsidR="00823B3D" w:rsidRPr="007E3F44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lastRenderedPageBreak/>
              <w:t>Compare number sentences</w:t>
            </w:r>
          </w:p>
        </w:tc>
        <w:tc>
          <w:tcPr>
            <w:tcW w:w="2267" w:type="dxa"/>
          </w:tcPr>
          <w:p w:rsidR="00823B3D" w:rsidRDefault="00823B3D" w:rsidP="0084758D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</w:tc>
      </w:tr>
      <w:tr w:rsidR="00823B3D" w:rsidRPr="00E04EAC" w:rsidTr="00823B3D">
        <w:tc>
          <w:tcPr>
            <w:tcW w:w="1271" w:type="dxa"/>
            <w:shd w:val="clear" w:color="auto" w:fill="C5E0B3" w:themeFill="accent6" w:themeFillTint="66"/>
          </w:tcPr>
          <w:p w:rsidR="00823B3D" w:rsidRPr="002C5B7E" w:rsidRDefault="00823B3D" w:rsidP="00B40EEF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Spring 1/Spring 2</w:t>
            </w:r>
          </w:p>
        </w:tc>
        <w:tc>
          <w:tcPr>
            <w:tcW w:w="1985" w:type="dxa"/>
          </w:tcPr>
          <w:p w:rsidR="00823B3D" w:rsidRPr="00791D4B" w:rsidRDefault="00823B3D" w:rsidP="00B40EEF">
            <w:pPr>
              <w:jc w:val="center"/>
              <w:rPr>
                <w:color w:val="002060"/>
                <w:sz w:val="28"/>
                <w:szCs w:val="28"/>
              </w:rPr>
            </w:pPr>
            <w:r w:rsidRPr="002C5B7E">
              <w:rPr>
                <w:color w:val="002060"/>
                <w:sz w:val="28"/>
                <w:szCs w:val="28"/>
              </w:rPr>
              <w:t xml:space="preserve">Number – </w:t>
            </w:r>
            <w:r>
              <w:rPr>
                <w:color w:val="002060"/>
                <w:sz w:val="28"/>
                <w:szCs w:val="28"/>
              </w:rPr>
              <w:t xml:space="preserve">Place value </w:t>
            </w:r>
          </w:p>
        </w:tc>
        <w:tc>
          <w:tcPr>
            <w:tcW w:w="5244" w:type="dxa"/>
          </w:tcPr>
          <w:p w:rsidR="00823B3D" w:rsidRPr="00EC69A0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EC69A0">
              <w:rPr>
                <w:color w:val="002060"/>
                <w:sz w:val="24"/>
                <w:szCs w:val="24"/>
              </w:rPr>
              <w:t>Count to</w:t>
            </w:r>
            <w:r>
              <w:rPr>
                <w:color w:val="002060"/>
                <w:sz w:val="24"/>
                <w:szCs w:val="24"/>
              </w:rPr>
              <w:t xml:space="preserve"> </w:t>
            </w:r>
            <w:r w:rsidRPr="00624A64">
              <w:rPr>
                <w:b/>
                <w:color w:val="002060"/>
                <w:sz w:val="24"/>
                <w:szCs w:val="24"/>
                <w:u w:val="single"/>
              </w:rPr>
              <w:t>50</w:t>
            </w:r>
            <w:r w:rsidRPr="00EC69A0">
              <w:rPr>
                <w:color w:val="002060"/>
                <w:sz w:val="24"/>
                <w:szCs w:val="24"/>
              </w:rPr>
              <w:t>, forwards and backwards, beginning with 0 or 1, or from any given number</w:t>
            </w:r>
          </w:p>
          <w:p w:rsidR="00823B3D" w:rsidRPr="00EC69A0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EC69A0">
              <w:rPr>
                <w:color w:val="002060"/>
                <w:sz w:val="24"/>
                <w:szCs w:val="24"/>
              </w:rPr>
              <w:t>Coun</w:t>
            </w:r>
            <w:r>
              <w:rPr>
                <w:color w:val="002060"/>
                <w:sz w:val="24"/>
                <w:szCs w:val="24"/>
              </w:rPr>
              <w:t>t, read and write numbers to</w:t>
            </w:r>
            <w:r w:rsidRPr="00624A64">
              <w:rPr>
                <w:b/>
                <w:color w:val="002060"/>
                <w:sz w:val="24"/>
                <w:szCs w:val="24"/>
                <w:u w:val="single"/>
              </w:rPr>
              <w:t xml:space="preserve"> 50</w:t>
            </w:r>
            <w:r w:rsidRPr="00EC69A0">
              <w:rPr>
                <w:color w:val="002060"/>
                <w:sz w:val="24"/>
                <w:szCs w:val="24"/>
              </w:rPr>
              <w:t xml:space="preserve"> in numerals</w:t>
            </w:r>
          </w:p>
          <w:p w:rsidR="00823B3D" w:rsidRPr="00B40EEF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624A64">
              <w:rPr>
                <w:b/>
                <w:color w:val="002060"/>
                <w:sz w:val="24"/>
                <w:szCs w:val="24"/>
                <w:u w:val="single"/>
              </w:rPr>
              <w:t>Count in multiples of twos, fives</w:t>
            </w:r>
            <w:r w:rsidRPr="00B40EEF">
              <w:rPr>
                <w:color w:val="002060"/>
                <w:sz w:val="24"/>
                <w:szCs w:val="24"/>
              </w:rPr>
              <w:t xml:space="preserve"> and tens from 0</w:t>
            </w:r>
          </w:p>
          <w:p w:rsidR="00823B3D" w:rsidRPr="00EC69A0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EC69A0">
              <w:rPr>
                <w:color w:val="002060"/>
                <w:sz w:val="24"/>
                <w:szCs w:val="24"/>
              </w:rPr>
              <w:t xml:space="preserve">Given a number, identify one more and one less </w:t>
            </w:r>
          </w:p>
          <w:p w:rsidR="00823B3D" w:rsidRPr="00624A64" w:rsidRDefault="00823B3D" w:rsidP="00624A64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EC69A0">
              <w:rPr>
                <w:color w:val="002060"/>
                <w:sz w:val="24"/>
                <w:szCs w:val="24"/>
              </w:rPr>
              <w:t>Identify and represent numbers using objects and pictorial representations including the number line, and use the language of: equal to, more than, less than (fewer), most, least</w:t>
            </w:r>
          </w:p>
        </w:tc>
        <w:tc>
          <w:tcPr>
            <w:tcW w:w="1276" w:type="dxa"/>
          </w:tcPr>
          <w:p w:rsidR="00823B3D" w:rsidRPr="00A42698" w:rsidRDefault="00823B3D" w:rsidP="00B40EEF">
            <w:pPr>
              <w:jc w:val="center"/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Place value (within 50)</w:t>
            </w:r>
          </w:p>
        </w:tc>
        <w:tc>
          <w:tcPr>
            <w:tcW w:w="3686" w:type="dxa"/>
          </w:tcPr>
          <w:p w:rsidR="0084758D" w:rsidRDefault="0084758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Counting to 50 by making 10s activity</w:t>
            </w:r>
          </w:p>
          <w:p w:rsidR="00823B3D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Numbers to 50</w:t>
            </w:r>
          </w:p>
          <w:p w:rsidR="0084758D" w:rsidRDefault="0084758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Counting forwards and backwards within 50</w:t>
            </w:r>
          </w:p>
          <w:p w:rsidR="00823B3D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Tens and ones</w:t>
            </w:r>
          </w:p>
          <w:p w:rsidR="00823B3D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Represent numbers to 50</w:t>
            </w:r>
          </w:p>
          <w:p w:rsidR="00823B3D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One more one less</w:t>
            </w:r>
          </w:p>
          <w:p w:rsidR="00823B3D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Compare objects within 50</w:t>
            </w:r>
          </w:p>
          <w:p w:rsidR="00823B3D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Compare numbers within 50</w:t>
            </w:r>
          </w:p>
          <w:p w:rsidR="00823B3D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Order numbers within 50</w:t>
            </w:r>
          </w:p>
          <w:p w:rsidR="00823B3D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Count in 2’s</w:t>
            </w:r>
          </w:p>
          <w:p w:rsidR="00823B3D" w:rsidRPr="0002449C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Count in 5’s</w:t>
            </w:r>
          </w:p>
        </w:tc>
        <w:tc>
          <w:tcPr>
            <w:tcW w:w="2267" w:type="dxa"/>
          </w:tcPr>
          <w:p w:rsidR="00823B3D" w:rsidRDefault="0084758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NPV-1</w:t>
            </w:r>
          </w:p>
          <w:p w:rsidR="0084758D" w:rsidRDefault="0084758D" w:rsidP="0084758D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  <w:p w:rsidR="0084758D" w:rsidRDefault="0084758D" w:rsidP="0084758D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NPV-1</w:t>
            </w:r>
          </w:p>
          <w:p w:rsidR="0084758D" w:rsidRDefault="0084758D" w:rsidP="0084758D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NPV-1</w:t>
            </w:r>
          </w:p>
          <w:p w:rsidR="0084758D" w:rsidRDefault="0084758D" w:rsidP="0084758D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  <w:p w:rsidR="0084758D" w:rsidRDefault="0084758D" w:rsidP="0084758D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NPV-1</w:t>
            </w:r>
          </w:p>
          <w:p w:rsidR="0084758D" w:rsidRDefault="0084758D" w:rsidP="0084758D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NPV-1</w:t>
            </w:r>
          </w:p>
          <w:p w:rsidR="0084758D" w:rsidRDefault="0084758D" w:rsidP="0084758D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NPV-1</w:t>
            </w:r>
          </w:p>
          <w:p w:rsidR="0084758D" w:rsidRDefault="0084758D" w:rsidP="0084758D">
            <w:pPr>
              <w:rPr>
                <w:color w:val="002060"/>
                <w:sz w:val="24"/>
                <w:szCs w:val="24"/>
              </w:rPr>
            </w:pPr>
          </w:p>
          <w:p w:rsidR="0084758D" w:rsidRDefault="0084758D" w:rsidP="0084758D">
            <w:pPr>
              <w:rPr>
                <w:color w:val="002060"/>
                <w:sz w:val="24"/>
                <w:szCs w:val="24"/>
              </w:rPr>
            </w:pPr>
          </w:p>
          <w:p w:rsidR="0084758D" w:rsidRDefault="0084758D" w:rsidP="0084758D">
            <w:pPr>
              <w:rPr>
                <w:color w:val="002060"/>
                <w:sz w:val="24"/>
                <w:szCs w:val="24"/>
              </w:rPr>
            </w:pPr>
          </w:p>
          <w:p w:rsidR="0084758D" w:rsidRDefault="0084758D" w:rsidP="0084758D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NF-2</w:t>
            </w:r>
          </w:p>
          <w:p w:rsidR="0084758D" w:rsidRPr="0084758D" w:rsidRDefault="0084758D" w:rsidP="0084758D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NF-2</w:t>
            </w:r>
          </w:p>
        </w:tc>
      </w:tr>
      <w:tr w:rsidR="00823B3D" w:rsidRPr="00E04EAC" w:rsidTr="00823B3D">
        <w:tc>
          <w:tcPr>
            <w:tcW w:w="1271" w:type="dxa"/>
            <w:shd w:val="clear" w:color="auto" w:fill="C5E0B3" w:themeFill="accent6" w:themeFillTint="66"/>
          </w:tcPr>
          <w:p w:rsidR="00823B3D" w:rsidRPr="00EC69A0" w:rsidRDefault="00823B3D" w:rsidP="00B40EEF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Spring 2</w:t>
            </w:r>
          </w:p>
        </w:tc>
        <w:tc>
          <w:tcPr>
            <w:tcW w:w="1985" w:type="dxa"/>
          </w:tcPr>
          <w:p w:rsidR="00823B3D" w:rsidRPr="00EC69A0" w:rsidRDefault="00823B3D" w:rsidP="00B40EEF">
            <w:pPr>
              <w:jc w:val="center"/>
              <w:rPr>
                <w:color w:val="002060"/>
                <w:sz w:val="28"/>
                <w:szCs w:val="28"/>
              </w:rPr>
            </w:pPr>
            <w:r w:rsidRPr="00EC69A0">
              <w:rPr>
                <w:color w:val="002060"/>
                <w:sz w:val="28"/>
                <w:szCs w:val="28"/>
              </w:rPr>
              <w:t>Measurement – length and height</w:t>
            </w:r>
          </w:p>
        </w:tc>
        <w:tc>
          <w:tcPr>
            <w:tcW w:w="5244" w:type="dxa"/>
          </w:tcPr>
          <w:p w:rsidR="00823B3D" w:rsidRPr="00834CDC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834CDC">
              <w:rPr>
                <w:b/>
                <w:color w:val="002060"/>
                <w:sz w:val="24"/>
                <w:szCs w:val="24"/>
                <w:u w:val="single"/>
              </w:rPr>
              <w:t>Compare, describe and solve practical problems for lengths and heights e.g. long/short, longer/shorter, tall/short,</w:t>
            </w:r>
            <w:r w:rsidRPr="00834CDC">
              <w:rPr>
                <w:color w:val="002060"/>
                <w:sz w:val="24"/>
                <w:szCs w:val="24"/>
              </w:rPr>
              <w:t xml:space="preserve"> double/half</w:t>
            </w:r>
          </w:p>
          <w:p w:rsidR="00823B3D" w:rsidRPr="00834CDC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834CDC">
              <w:rPr>
                <w:color w:val="002060"/>
                <w:sz w:val="24"/>
                <w:szCs w:val="24"/>
              </w:rPr>
              <w:t>Measure and begin to record length/height</w:t>
            </w:r>
          </w:p>
          <w:p w:rsidR="00823B3D" w:rsidRPr="00834CDC" w:rsidRDefault="00823B3D" w:rsidP="00B40EEF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</w:tc>
        <w:tc>
          <w:tcPr>
            <w:tcW w:w="1276" w:type="dxa"/>
          </w:tcPr>
          <w:p w:rsidR="00823B3D" w:rsidRDefault="00823B3D" w:rsidP="00B40EEF">
            <w:pPr>
              <w:jc w:val="center"/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Length and height</w:t>
            </w:r>
          </w:p>
        </w:tc>
        <w:tc>
          <w:tcPr>
            <w:tcW w:w="3686" w:type="dxa"/>
          </w:tcPr>
          <w:p w:rsidR="00823B3D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Compare lengths and heights</w:t>
            </w:r>
          </w:p>
          <w:p w:rsidR="00823B3D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Measure length (1)</w:t>
            </w:r>
            <w:r w:rsidR="0084758D">
              <w:rPr>
                <w:color w:val="002060"/>
                <w:sz w:val="24"/>
                <w:szCs w:val="24"/>
              </w:rPr>
              <w:t xml:space="preserve"> (non-standard units)</w:t>
            </w:r>
          </w:p>
          <w:p w:rsidR="0084758D" w:rsidRDefault="0084758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Introduce the ruler</w:t>
            </w:r>
          </w:p>
          <w:p w:rsidR="00823B3D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Measure length (2)</w:t>
            </w:r>
          </w:p>
          <w:p w:rsidR="0084758D" w:rsidRDefault="0084758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Adding length problems</w:t>
            </w:r>
          </w:p>
          <w:p w:rsidR="0084758D" w:rsidRDefault="0084758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Subtracting length problems</w:t>
            </w:r>
          </w:p>
        </w:tc>
        <w:tc>
          <w:tcPr>
            <w:tcW w:w="2267" w:type="dxa"/>
          </w:tcPr>
          <w:p w:rsidR="00823B3D" w:rsidRDefault="0084758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NPV-2</w:t>
            </w:r>
          </w:p>
          <w:p w:rsidR="0084758D" w:rsidRDefault="0084758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</w:t>
            </w:r>
            <w:r>
              <w:rPr>
                <w:color w:val="002060"/>
                <w:sz w:val="24"/>
                <w:szCs w:val="24"/>
              </w:rPr>
              <w:t>-2</w:t>
            </w:r>
          </w:p>
          <w:p w:rsidR="0084758D" w:rsidRDefault="0084758D" w:rsidP="0084758D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  <w:p w:rsidR="0084758D" w:rsidRDefault="0084758D" w:rsidP="0084758D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</w:t>
            </w:r>
            <w:r>
              <w:rPr>
                <w:color w:val="002060"/>
                <w:sz w:val="24"/>
                <w:szCs w:val="24"/>
              </w:rPr>
              <w:t>-2</w:t>
            </w:r>
          </w:p>
          <w:p w:rsidR="0084758D" w:rsidRDefault="0084758D" w:rsidP="0084758D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</w:t>
            </w:r>
            <w:r>
              <w:rPr>
                <w:color w:val="002060"/>
                <w:sz w:val="24"/>
                <w:szCs w:val="24"/>
              </w:rPr>
              <w:t>PV</w:t>
            </w:r>
            <w:r>
              <w:rPr>
                <w:color w:val="002060"/>
                <w:sz w:val="24"/>
                <w:szCs w:val="24"/>
              </w:rPr>
              <w:t>-2</w:t>
            </w:r>
          </w:p>
          <w:p w:rsidR="0084758D" w:rsidRDefault="0084758D" w:rsidP="0084758D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NPV-2</w:t>
            </w:r>
          </w:p>
          <w:p w:rsidR="0084758D" w:rsidRPr="0084758D" w:rsidRDefault="0084758D" w:rsidP="0084758D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NPV-2</w:t>
            </w:r>
          </w:p>
        </w:tc>
      </w:tr>
      <w:tr w:rsidR="00823B3D" w:rsidRPr="00E04EAC" w:rsidTr="00823B3D">
        <w:tc>
          <w:tcPr>
            <w:tcW w:w="1271" w:type="dxa"/>
            <w:shd w:val="clear" w:color="auto" w:fill="C5E0B3" w:themeFill="accent6" w:themeFillTint="66"/>
          </w:tcPr>
          <w:p w:rsidR="00823B3D" w:rsidRPr="00EC69A0" w:rsidRDefault="00823B3D" w:rsidP="00B40EEF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Spring 2</w:t>
            </w:r>
          </w:p>
        </w:tc>
        <w:tc>
          <w:tcPr>
            <w:tcW w:w="1985" w:type="dxa"/>
          </w:tcPr>
          <w:p w:rsidR="00823B3D" w:rsidRPr="00EC69A0" w:rsidRDefault="00823B3D" w:rsidP="00B40EEF">
            <w:pPr>
              <w:jc w:val="center"/>
              <w:rPr>
                <w:color w:val="002060"/>
                <w:sz w:val="28"/>
                <w:szCs w:val="28"/>
              </w:rPr>
            </w:pPr>
            <w:r w:rsidRPr="00EC69A0">
              <w:rPr>
                <w:color w:val="002060"/>
                <w:sz w:val="28"/>
                <w:szCs w:val="28"/>
              </w:rPr>
              <w:t>Measurement – weight and volume</w:t>
            </w:r>
          </w:p>
        </w:tc>
        <w:tc>
          <w:tcPr>
            <w:tcW w:w="5244" w:type="dxa"/>
          </w:tcPr>
          <w:p w:rsidR="00823B3D" w:rsidRPr="00834CDC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834CDC">
              <w:rPr>
                <w:b/>
                <w:color w:val="002060"/>
                <w:sz w:val="24"/>
                <w:szCs w:val="24"/>
                <w:u w:val="single"/>
              </w:rPr>
              <w:t>Compare, describe and solve practical problems for: mass/weight e.g. heavy/light, heavier than, lighter than; capacity and volume e.g. full/empty, more than, less than</w:t>
            </w:r>
            <w:r w:rsidRPr="00834CDC">
              <w:rPr>
                <w:color w:val="002060"/>
                <w:sz w:val="24"/>
                <w:szCs w:val="24"/>
              </w:rPr>
              <w:t>, half, half full, quarter</w:t>
            </w:r>
          </w:p>
          <w:p w:rsidR="00823B3D" w:rsidRPr="00834CDC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834CDC">
              <w:rPr>
                <w:color w:val="002060"/>
                <w:sz w:val="24"/>
                <w:szCs w:val="24"/>
              </w:rPr>
              <w:t>Measure and begin to record: mass/weight, capacity and volume</w:t>
            </w:r>
          </w:p>
        </w:tc>
        <w:tc>
          <w:tcPr>
            <w:tcW w:w="1276" w:type="dxa"/>
          </w:tcPr>
          <w:p w:rsidR="00823B3D" w:rsidRDefault="00823B3D" w:rsidP="00624A64">
            <w:pPr>
              <w:jc w:val="center"/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 xml:space="preserve">Weight </w:t>
            </w:r>
          </w:p>
        </w:tc>
        <w:tc>
          <w:tcPr>
            <w:tcW w:w="3686" w:type="dxa"/>
          </w:tcPr>
          <w:p w:rsidR="00823B3D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Introduce weight and mass</w:t>
            </w:r>
          </w:p>
          <w:p w:rsidR="00823B3D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Measure mass</w:t>
            </w:r>
          </w:p>
          <w:p w:rsidR="00823B3D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Compare mass</w:t>
            </w:r>
          </w:p>
          <w:p w:rsidR="00823B3D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Introduce capacity and volume</w:t>
            </w:r>
          </w:p>
          <w:p w:rsidR="00823B3D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Measure capacity</w:t>
            </w:r>
          </w:p>
          <w:p w:rsidR="00823B3D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Compare capacity</w:t>
            </w:r>
          </w:p>
        </w:tc>
        <w:tc>
          <w:tcPr>
            <w:tcW w:w="2267" w:type="dxa"/>
          </w:tcPr>
          <w:p w:rsidR="00823B3D" w:rsidRDefault="00823B3D" w:rsidP="0084758D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</w:tc>
      </w:tr>
      <w:tr w:rsidR="00823B3D" w:rsidRPr="00E04EAC" w:rsidTr="00823B3D">
        <w:tc>
          <w:tcPr>
            <w:tcW w:w="1271" w:type="dxa"/>
            <w:shd w:val="clear" w:color="auto" w:fill="FBE4D5" w:themeFill="accent2" w:themeFillTint="33"/>
          </w:tcPr>
          <w:p w:rsidR="00823B3D" w:rsidRDefault="00823B3D" w:rsidP="00B40EEF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lastRenderedPageBreak/>
              <w:t>Summer 1</w:t>
            </w:r>
          </w:p>
        </w:tc>
        <w:tc>
          <w:tcPr>
            <w:tcW w:w="1985" w:type="dxa"/>
          </w:tcPr>
          <w:p w:rsidR="00823B3D" w:rsidRDefault="00823B3D" w:rsidP="00B40EEF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Number – multiplication and division</w:t>
            </w:r>
          </w:p>
        </w:tc>
        <w:tc>
          <w:tcPr>
            <w:tcW w:w="5244" w:type="dxa"/>
          </w:tcPr>
          <w:p w:rsidR="00823B3D" w:rsidRPr="00624A64" w:rsidRDefault="00823B3D" w:rsidP="00624A64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624A64">
              <w:rPr>
                <w:color w:val="002060"/>
                <w:sz w:val="24"/>
                <w:szCs w:val="24"/>
              </w:rPr>
              <w:t>Count in multiples of twos, fives and tens from 0</w:t>
            </w:r>
          </w:p>
          <w:p w:rsidR="00823B3D" w:rsidRPr="00624A64" w:rsidRDefault="00823B3D" w:rsidP="00624A64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902669">
              <w:rPr>
                <w:color w:val="002060"/>
                <w:sz w:val="24"/>
                <w:szCs w:val="24"/>
              </w:rPr>
              <w:t>Solve one-step problems involving multiplication and division by calculating the answer using concrete objects, pictorial representations and arrays with the support of the teacher</w:t>
            </w:r>
          </w:p>
        </w:tc>
        <w:tc>
          <w:tcPr>
            <w:tcW w:w="1276" w:type="dxa"/>
          </w:tcPr>
          <w:p w:rsidR="00823B3D" w:rsidRDefault="00823B3D" w:rsidP="00B40EEF">
            <w:pPr>
              <w:jc w:val="center"/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Multiplication and division</w:t>
            </w:r>
          </w:p>
        </w:tc>
        <w:tc>
          <w:tcPr>
            <w:tcW w:w="3686" w:type="dxa"/>
          </w:tcPr>
          <w:p w:rsidR="00823B3D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Count in 10s</w:t>
            </w:r>
          </w:p>
          <w:p w:rsidR="00823B3D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Make equal groups</w:t>
            </w:r>
          </w:p>
          <w:p w:rsidR="00823B3D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Add equal groups</w:t>
            </w:r>
          </w:p>
          <w:p w:rsidR="00823B3D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Make arrays</w:t>
            </w:r>
          </w:p>
          <w:p w:rsidR="00823B3D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Make doubles</w:t>
            </w:r>
          </w:p>
          <w:p w:rsidR="00823B3D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Make equal groups – grouping</w:t>
            </w:r>
          </w:p>
          <w:p w:rsidR="00823B3D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Make equal groups - sharing</w:t>
            </w:r>
          </w:p>
        </w:tc>
        <w:tc>
          <w:tcPr>
            <w:tcW w:w="2267" w:type="dxa"/>
          </w:tcPr>
          <w:p w:rsidR="00823B3D" w:rsidRDefault="0084758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NF-2</w:t>
            </w:r>
          </w:p>
        </w:tc>
      </w:tr>
      <w:tr w:rsidR="00823B3D" w:rsidRPr="00E04EAC" w:rsidTr="00823B3D">
        <w:tc>
          <w:tcPr>
            <w:tcW w:w="1271" w:type="dxa"/>
            <w:shd w:val="clear" w:color="auto" w:fill="FBE4D5" w:themeFill="accent2" w:themeFillTint="33"/>
          </w:tcPr>
          <w:p w:rsidR="00823B3D" w:rsidRDefault="00823B3D" w:rsidP="00B40EEF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Summer 1</w:t>
            </w:r>
          </w:p>
        </w:tc>
        <w:tc>
          <w:tcPr>
            <w:tcW w:w="1985" w:type="dxa"/>
          </w:tcPr>
          <w:p w:rsidR="00823B3D" w:rsidRDefault="00823B3D" w:rsidP="00B40EEF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Number – fractions</w:t>
            </w:r>
          </w:p>
        </w:tc>
        <w:tc>
          <w:tcPr>
            <w:tcW w:w="5244" w:type="dxa"/>
          </w:tcPr>
          <w:p w:rsidR="00823B3D" w:rsidRPr="00902669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902669">
              <w:rPr>
                <w:color w:val="002060"/>
                <w:sz w:val="24"/>
                <w:szCs w:val="24"/>
              </w:rPr>
              <w:t>Recognise, find and name a half as one of two equal parts of an object, shape or quantity</w:t>
            </w:r>
          </w:p>
          <w:p w:rsidR="00823B3D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902669">
              <w:rPr>
                <w:color w:val="002060"/>
                <w:sz w:val="24"/>
                <w:szCs w:val="24"/>
              </w:rPr>
              <w:t>Recognise, find and name a quarter as one of four equal parts of an object, shape or quantity</w:t>
            </w:r>
          </w:p>
          <w:p w:rsidR="00823B3D" w:rsidRPr="00834CDC" w:rsidRDefault="00823B3D" w:rsidP="00624A64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834CDC">
              <w:rPr>
                <w:b/>
                <w:color w:val="002060"/>
                <w:sz w:val="24"/>
                <w:szCs w:val="24"/>
                <w:u w:val="single"/>
              </w:rPr>
              <w:t xml:space="preserve">Compare, describe and solve practical problems for lengths and heights e.g. </w:t>
            </w:r>
            <w:r w:rsidRPr="00834CDC">
              <w:rPr>
                <w:color w:val="002060"/>
                <w:sz w:val="24"/>
                <w:szCs w:val="24"/>
              </w:rPr>
              <w:t xml:space="preserve">long/short, longer/shorter, tall/short, </w:t>
            </w:r>
            <w:r w:rsidRPr="00834CDC">
              <w:rPr>
                <w:b/>
                <w:color w:val="002060"/>
                <w:sz w:val="24"/>
                <w:szCs w:val="24"/>
                <w:u w:val="single"/>
              </w:rPr>
              <w:t>double/half</w:t>
            </w:r>
          </w:p>
          <w:p w:rsidR="00823B3D" w:rsidRPr="00834CDC" w:rsidRDefault="00823B3D" w:rsidP="00834CD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834CDC">
              <w:rPr>
                <w:b/>
                <w:color w:val="002060"/>
                <w:sz w:val="24"/>
                <w:szCs w:val="24"/>
                <w:u w:val="single"/>
              </w:rPr>
              <w:t xml:space="preserve">Compare, describe and solve practical problems for: mass/weight e.g. </w:t>
            </w:r>
            <w:r w:rsidRPr="00834CDC">
              <w:rPr>
                <w:color w:val="002060"/>
                <w:sz w:val="24"/>
                <w:szCs w:val="24"/>
              </w:rPr>
              <w:t xml:space="preserve">heavy/light, heavier than, lighter than; capacity and volume e.g. full/empty, more than, less than, </w:t>
            </w:r>
            <w:r w:rsidRPr="00834CDC">
              <w:rPr>
                <w:b/>
                <w:color w:val="002060"/>
                <w:sz w:val="24"/>
                <w:szCs w:val="24"/>
                <w:u w:val="single"/>
              </w:rPr>
              <w:t>half, half full, quarter</w:t>
            </w:r>
          </w:p>
        </w:tc>
        <w:tc>
          <w:tcPr>
            <w:tcW w:w="1276" w:type="dxa"/>
          </w:tcPr>
          <w:p w:rsidR="00823B3D" w:rsidRDefault="00823B3D" w:rsidP="00B40EEF">
            <w:pPr>
              <w:jc w:val="center"/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Fractions</w:t>
            </w:r>
          </w:p>
        </w:tc>
        <w:tc>
          <w:tcPr>
            <w:tcW w:w="3686" w:type="dxa"/>
          </w:tcPr>
          <w:p w:rsidR="00823B3D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Find a half (1)</w:t>
            </w:r>
          </w:p>
          <w:p w:rsidR="00823B3D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Find a half (2)</w:t>
            </w:r>
          </w:p>
          <w:p w:rsidR="00823B3D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Find a quarter (1)</w:t>
            </w:r>
          </w:p>
          <w:p w:rsidR="00823B3D" w:rsidRPr="00902669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Find a quarter (2)</w:t>
            </w:r>
          </w:p>
        </w:tc>
        <w:tc>
          <w:tcPr>
            <w:tcW w:w="2267" w:type="dxa"/>
          </w:tcPr>
          <w:p w:rsidR="00823B3D" w:rsidRDefault="00823B3D" w:rsidP="0084758D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</w:tc>
      </w:tr>
      <w:tr w:rsidR="00823B3D" w:rsidRPr="00E04EAC" w:rsidTr="00823B3D">
        <w:tc>
          <w:tcPr>
            <w:tcW w:w="1271" w:type="dxa"/>
            <w:shd w:val="clear" w:color="auto" w:fill="FBE4D5" w:themeFill="accent2" w:themeFillTint="33"/>
          </w:tcPr>
          <w:p w:rsidR="00823B3D" w:rsidRDefault="00823B3D" w:rsidP="00B40EEF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Summer 1</w:t>
            </w:r>
          </w:p>
        </w:tc>
        <w:tc>
          <w:tcPr>
            <w:tcW w:w="1985" w:type="dxa"/>
          </w:tcPr>
          <w:p w:rsidR="00823B3D" w:rsidRDefault="00823B3D" w:rsidP="00B40EEF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Geometry – position and direction</w:t>
            </w:r>
          </w:p>
        </w:tc>
        <w:tc>
          <w:tcPr>
            <w:tcW w:w="5244" w:type="dxa"/>
          </w:tcPr>
          <w:p w:rsidR="00823B3D" w:rsidRPr="00902669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902669">
              <w:rPr>
                <w:color w:val="002060"/>
                <w:sz w:val="24"/>
                <w:szCs w:val="24"/>
              </w:rPr>
              <w:t>Describe position, direction and movement, including whole, half, quarter and three-quarter turns</w:t>
            </w:r>
          </w:p>
        </w:tc>
        <w:tc>
          <w:tcPr>
            <w:tcW w:w="1276" w:type="dxa"/>
          </w:tcPr>
          <w:p w:rsidR="00823B3D" w:rsidRDefault="00823B3D" w:rsidP="00B40EEF">
            <w:pPr>
              <w:jc w:val="center"/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Position and direction</w:t>
            </w:r>
          </w:p>
        </w:tc>
        <w:tc>
          <w:tcPr>
            <w:tcW w:w="3686" w:type="dxa"/>
          </w:tcPr>
          <w:p w:rsidR="00823B3D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Describe turns</w:t>
            </w:r>
          </w:p>
          <w:p w:rsidR="00823B3D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Describe position (1)</w:t>
            </w:r>
          </w:p>
          <w:p w:rsidR="00823B3D" w:rsidRPr="00902669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Describe position (2)</w:t>
            </w:r>
          </w:p>
        </w:tc>
        <w:tc>
          <w:tcPr>
            <w:tcW w:w="2267" w:type="dxa"/>
          </w:tcPr>
          <w:p w:rsidR="00823B3D" w:rsidRDefault="0084758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G-2</w:t>
            </w:r>
          </w:p>
          <w:p w:rsidR="0084758D" w:rsidRDefault="0084758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G-2</w:t>
            </w:r>
          </w:p>
          <w:p w:rsidR="0084758D" w:rsidRDefault="0084758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G-2</w:t>
            </w:r>
          </w:p>
        </w:tc>
      </w:tr>
      <w:tr w:rsidR="00823B3D" w:rsidRPr="00E04EAC" w:rsidTr="00823B3D">
        <w:tc>
          <w:tcPr>
            <w:tcW w:w="1271" w:type="dxa"/>
            <w:shd w:val="clear" w:color="auto" w:fill="FBE4D5" w:themeFill="accent2" w:themeFillTint="33"/>
          </w:tcPr>
          <w:p w:rsidR="00823B3D" w:rsidRPr="002C5B7E" w:rsidRDefault="00823B3D" w:rsidP="00B40EEF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Summer 2</w:t>
            </w:r>
          </w:p>
        </w:tc>
        <w:tc>
          <w:tcPr>
            <w:tcW w:w="1985" w:type="dxa"/>
          </w:tcPr>
          <w:p w:rsidR="00823B3D" w:rsidRDefault="00823B3D" w:rsidP="00B40EEF">
            <w:pPr>
              <w:jc w:val="center"/>
              <w:rPr>
                <w:color w:val="002060"/>
                <w:sz w:val="28"/>
                <w:szCs w:val="28"/>
              </w:rPr>
            </w:pPr>
            <w:r w:rsidRPr="002C5B7E">
              <w:rPr>
                <w:color w:val="002060"/>
                <w:sz w:val="28"/>
                <w:szCs w:val="28"/>
              </w:rPr>
              <w:t xml:space="preserve">Number – </w:t>
            </w:r>
            <w:r>
              <w:rPr>
                <w:color w:val="002060"/>
                <w:sz w:val="28"/>
                <w:szCs w:val="28"/>
              </w:rPr>
              <w:t>Place value</w:t>
            </w:r>
          </w:p>
        </w:tc>
        <w:tc>
          <w:tcPr>
            <w:tcW w:w="5244" w:type="dxa"/>
          </w:tcPr>
          <w:p w:rsidR="00823B3D" w:rsidRPr="00902669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902669">
              <w:rPr>
                <w:color w:val="002060"/>
                <w:sz w:val="24"/>
                <w:szCs w:val="24"/>
              </w:rPr>
              <w:t>Count to and across 100, forwards and backwards, beginning with 0 or 1, or from any given number</w:t>
            </w:r>
          </w:p>
          <w:p w:rsidR="00823B3D" w:rsidRPr="00834CDC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902669">
              <w:rPr>
                <w:color w:val="002060"/>
                <w:sz w:val="24"/>
                <w:szCs w:val="24"/>
              </w:rPr>
              <w:t>Count, read and write numbers to 100 in numerals</w:t>
            </w:r>
          </w:p>
          <w:p w:rsidR="00823B3D" w:rsidRPr="00902669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902669">
              <w:rPr>
                <w:color w:val="002060"/>
                <w:sz w:val="24"/>
                <w:szCs w:val="24"/>
              </w:rPr>
              <w:t xml:space="preserve">Given a number, identify one more and one less </w:t>
            </w:r>
          </w:p>
          <w:p w:rsidR="00823B3D" w:rsidRPr="00834CDC" w:rsidRDefault="00823B3D" w:rsidP="00834CD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902669">
              <w:rPr>
                <w:color w:val="002060"/>
                <w:sz w:val="24"/>
                <w:szCs w:val="24"/>
              </w:rPr>
              <w:t xml:space="preserve">Identify and represent numbers using objects and pictorial representations including the </w:t>
            </w:r>
            <w:r w:rsidRPr="00902669">
              <w:rPr>
                <w:color w:val="002060"/>
                <w:sz w:val="24"/>
                <w:szCs w:val="24"/>
              </w:rPr>
              <w:lastRenderedPageBreak/>
              <w:t>number line, and use the language of: equal to, more than, less than (fewer), most, least</w:t>
            </w:r>
          </w:p>
        </w:tc>
        <w:tc>
          <w:tcPr>
            <w:tcW w:w="1276" w:type="dxa"/>
          </w:tcPr>
          <w:p w:rsidR="00823B3D" w:rsidRDefault="00823B3D" w:rsidP="00B40EEF">
            <w:pPr>
              <w:jc w:val="center"/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lastRenderedPageBreak/>
              <w:t>Place value (within 100)</w:t>
            </w:r>
          </w:p>
        </w:tc>
        <w:tc>
          <w:tcPr>
            <w:tcW w:w="3686" w:type="dxa"/>
          </w:tcPr>
          <w:p w:rsidR="00823B3D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Counting to 100</w:t>
            </w:r>
          </w:p>
          <w:p w:rsidR="0084758D" w:rsidRDefault="0084758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Counting forwards and backwards within 100</w:t>
            </w:r>
          </w:p>
          <w:p w:rsidR="0084758D" w:rsidRDefault="0084758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Introducing the 100 square</w:t>
            </w:r>
          </w:p>
          <w:p w:rsidR="00823B3D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Partitioning numbers</w:t>
            </w:r>
          </w:p>
          <w:p w:rsidR="00823B3D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Comparing numbers (1)</w:t>
            </w:r>
          </w:p>
          <w:p w:rsidR="00823B3D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Comparing numbers (2)</w:t>
            </w:r>
          </w:p>
          <w:p w:rsidR="00823B3D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Ordering numbers</w:t>
            </w:r>
          </w:p>
          <w:p w:rsidR="00823B3D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One more, one less</w:t>
            </w:r>
          </w:p>
        </w:tc>
        <w:tc>
          <w:tcPr>
            <w:tcW w:w="2267" w:type="dxa"/>
          </w:tcPr>
          <w:p w:rsidR="00823B3D" w:rsidRDefault="0084758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NPV-1</w:t>
            </w:r>
          </w:p>
          <w:p w:rsidR="0084758D" w:rsidRDefault="0084758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NPV-1</w:t>
            </w:r>
          </w:p>
          <w:p w:rsidR="0084758D" w:rsidRDefault="0084758D" w:rsidP="0084758D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  <w:p w:rsidR="0084758D" w:rsidRDefault="0084758D" w:rsidP="0084758D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NPV-1</w:t>
            </w:r>
          </w:p>
          <w:p w:rsidR="0084758D" w:rsidRPr="0084758D" w:rsidRDefault="0084758D" w:rsidP="0084758D">
            <w:pPr>
              <w:pStyle w:val="ListParagraph"/>
              <w:rPr>
                <w:color w:val="002060"/>
                <w:sz w:val="24"/>
                <w:szCs w:val="24"/>
              </w:rPr>
            </w:pPr>
          </w:p>
          <w:p w:rsidR="0084758D" w:rsidRDefault="0084758D" w:rsidP="0084758D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  <w:p w:rsidR="0084758D" w:rsidRDefault="0084758D" w:rsidP="0084758D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  <w:p w:rsidR="0084758D" w:rsidRDefault="0084758D" w:rsidP="0084758D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  <w:p w:rsidR="0084758D" w:rsidRPr="0084758D" w:rsidRDefault="0084758D" w:rsidP="0084758D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84758D">
              <w:rPr>
                <w:color w:val="002060"/>
                <w:sz w:val="24"/>
                <w:szCs w:val="24"/>
              </w:rPr>
              <w:t>NPV-1</w:t>
            </w:r>
          </w:p>
        </w:tc>
      </w:tr>
      <w:tr w:rsidR="00823B3D" w:rsidRPr="00E04EAC" w:rsidTr="00823B3D">
        <w:tc>
          <w:tcPr>
            <w:tcW w:w="1271" w:type="dxa"/>
            <w:shd w:val="clear" w:color="auto" w:fill="FBE4D5" w:themeFill="accent2" w:themeFillTint="33"/>
          </w:tcPr>
          <w:p w:rsidR="00823B3D" w:rsidRDefault="00823B3D" w:rsidP="00B40EEF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Summer 2</w:t>
            </w:r>
          </w:p>
        </w:tc>
        <w:tc>
          <w:tcPr>
            <w:tcW w:w="1985" w:type="dxa"/>
          </w:tcPr>
          <w:p w:rsidR="00823B3D" w:rsidRPr="002C5B7E" w:rsidRDefault="00823B3D" w:rsidP="00B40EEF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Measurement – money</w:t>
            </w:r>
          </w:p>
        </w:tc>
        <w:tc>
          <w:tcPr>
            <w:tcW w:w="5244" w:type="dxa"/>
          </w:tcPr>
          <w:p w:rsidR="00823B3D" w:rsidRPr="00E57AC3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E57AC3">
              <w:rPr>
                <w:color w:val="002060"/>
                <w:sz w:val="24"/>
                <w:szCs w:val="24"/>
              </w:rPr>
              <w:t>Recognise and know the value of different denominations of coins and notes</w:t>
            </w:r>
          </w:p>
          <w:p w:rsidR="00823B3D" w:rsidRPr="00E57AC3" w:rsidRDefault="00823B3D" w:rsidP="00B40EEF">
            <w:pPr>
              <w:ind w:left="60"/>
              <w:rPr>
                <w:color w:val="002060"/>
                <w:sz w:val="24"/>
                <w:szCs w:val="24"/>
              </w:rPr>
            </w:pPr>
          </w:p>
        </w:tc>
        <w:tc>
          <w:tcPr>
            <w:tcW w:w="1276" w:type="dxa"/>
          </w:tcPr>
          <w:p w:rsidR="00823B3D" w:rsidRDefault="00823B3D" w:rsidP="00B40EEF">
            <w:pPr>
              <w:jc w:val="center"/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Money</w:t>
            </w:r>
          </w:p>
          <w:p w:rsidR="00823B3D" w:rsidRDefault="00823B3D" w:rsidP="00B40EEF">
            <w:pPr>
              <w:jc w:val="center"/>
              <w:rPr>
                <w:color w:val="002060"/>
                <w:sz w:val="24"/>
                <w:szCs w:val="24"/>
              </w:rPr>
            </w:pPr>
          </w:p>
        </w:tc>
        <w:tc>
          <w:tcPr>
            <w:tcW w:w="3686" w:type="dxa"/>
          </w:tcPr>
          <w:p w:rsidR="00823B3D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Recognising coins</w:t>
            </w:r>
          </w:p>
          <w:p w:rsidR="00823B3D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Recognising notes</w:t>
            </w:r>
          </w:p>
          <w:p w:rsidR="00823B3D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Counting in coins</w:t>
            </w:r>
          </w:p>
        </w:tc>
        <w:tc>
          <w:tcPr>
            <w:tcW w:w="2267" w:type="dxa"/>
          </w:tcPr>
          <w:p w:rsidR="00823B3D" w:rsidRDefault="00823B3D" w:rsidP="0084758D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  <w:p w:rsidR="0084758D" w:rsidRDefault="0084758D" w:rsidP="0084758D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  <w:p w:rsidR="0084758D" w:rsidRPr="0084758D" w:rsidRDefault="0084758D" w:rsidP="0084758D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NF-2</w:t>
            </w:r>
            <w:bookmarkStart w:id="0" w:name="_GoBack"/>
            <w:bookmarkEnd w:id="0"/>
          </w:p>
        </w:tc>
      </w:tr>
      <w:tr w:rsidR="00823B3D" w:rsidRPr="00E04EAC" w:rsidTr="00823B3D">
        <w:tc>
          <w:tcPr>
            <w:tcW w:w="1271" w:type="dxa"/>
            <w:shd w:val="clear" w:color="auto" w:fill="FBE4D5" w:themeFill="accent2" w:themeFillTint="33"/>
          </w:tcPr>
          <w:p w:rsidR="00823B3D" w:rsidRDefault="00823B3D" w:rsidP="00B40EEF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Summer 2</w:t>
            </w:r>
          </w:p>
        </w:tc>
        <w:tc>
          <w:tcPr>
            <w:tcW w:w="1985" w:type="dxa"/>
          </w:tcPr>
          <w:p w:rsidR="00823B3D" w:rsidRDefault="00823B3D" w:rsidP="00B40EEF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Measurement – time</w:t>
            </w:r>
          </w:p>
        </w:tc>
        <w:tc>
          <w:tcPr>
            <w:tcW w:w="5244" w:type="dxa"/>
          </w:tcPr>
          <w:p w:rsidR="00823B3D" w:rsidRPr="00E57AC3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E57AC3">
              <w:rPr>
                <w:color w:val="002060"/>
                <w:sz w:val="24"/>
                <w:szCs w:val="24"/>
              </w:rPr>
              <w:t>Compare, describe and solve practical problems for time e.g. quicker, slower, earlier, later</w:t>
            </w:r>
          </w:p>
          <w:p w:rsidR="00823B3D" w:rsidRPr="00E57AC3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E57AC3">
              <w:rPr>
                <w:color w:val="002060"/>
                <w:sz w:val="24"/>
                <w:szCs w:val="24"/>
              </w:rPr>
              <w:t>Measure and begin to record time (hours, minutes, seconds)</w:t>
            </w:r>
          </w:p>
          <w:p w:rsidR="00823B3D" w:rsidRPr="00E57AC3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E57AC3">
              <w:rPr>
                <w:color w:val="002060"/>
                <w:sz w:val="24"/>
                <w:szCs w:val="24"/>
              </w:rPr>
              <w:t>Sequence events in chronological order using language e.g. before and after, next, first, today, yesterday, tomorrow, morning, afternoon and evening</w:t>
            </w:r>
          </w:p>
          <w:p w:rsidR="00823B3D" w:rsidRPr="00E57AC3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E57AC3">
              <w:rPr>
                <w:color w:val="002060"/>
                <w:sz w:val="24"/>
                <w:szCs w:val="24"/>
              </w:rPr>
              <w:t>Recognise and use language relating to dates, including days of the week, weeks, months and years</w:t>
            </w:r>
          </w:p>
          <w:p w:rsidR="00823B3D" w:rsidRPr="00E57AC3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E57AC3">
              <w:rPr>
                <w:color w:val="002060"/>
                <w:sz w:val="24"/>
                <w:szCs w:val="24"/>
              </w:rPr>
              <w:t>Tell the time to the hour and half past the hour and draw the hands on a clock face to show these times</w:t>
            </w:r>
          </w:p>
        </w:tc>
        <w:tc>
          <w:tcPr>
            <w:tcW w:w="1276" w:type="dxa"/>
          </w:tcPr>
          <w:p w:rsidR="00823B3D" w:rsidRDefault="00823B3D" w:rsidP="00B40EEF">
            <w:pPr>
              <w:jc w:val="center"/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Time</w:t>
            </w:r>
          </w:p>
          <w:p w:rsidR="00823B3D" w:rsidRDefault="00823B3D" w:rsidP="00B40EEF">
            <w:pPr>
              <w:jc w:val="center"/>
              <w:rPr>
                <w:color w:val="002060"/>
                <w:sz w:val="24"/>
                <w:szCs w:val="24"/>
              </w:rPr>
            </w:pPr>
          </w:p>
        </w:tc>
        <w:tc>
          <w:tcPr>
            <w:tcW w:w="3686" w:type="dxa"/>
          </w:tcPr>
          <w:p w:rsidR="00823B3D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Before and after</w:t>
            </w:r>
          </w:p>
          <w:p w:rsidR="00823B3D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Dates</w:t>
            </w:r>
          </w:p>
          <w:p w:rsidR="00823B3D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Time to the hour</w:t>
            </w:r>
          </w:p>
          <w:p w:rsidR="00823B3D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Time to the half hour</w:t>
            </w:r>
          </w:p>
          <w:p w:rsidR="00823B3D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Writing time</w:t>
            </w:r>
          </w:p>
          <w:p w:rsidR="00823B3D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Comparing time</w:t>
            </w:r>
          </w:p>
        </w:tc>
        <w:tc>
          <w:tcPr>
            <w:tcW w:w="2267" w:type="dxa"/>
          </w:tcPr>
          <w:p w:rsidR="00823B3D" w:rsidRDefault="00823B3D" w:rsidP="00B40EEF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</w:p>
        </w:tc>
      </w:tr>
    </w:tbl>
    <w:p w:rsidR="00470E05" w:rsidRDefault="00470E05">
      <w:pPr>
        <w:rPr>
          <w:b/>
          <w:color w:val="0070C0"/>
          <w:sz w:val="28"/>
          <w:szCs w:val="28"/>
          <w:u w:val="single"/>
        </w:rPr>
      </w:pPr>
    </w:p>
    <w:p w:rsidR="00470E05" w:rsidRPr="00470E05" w:rsidRDefault="00470E05" w:rsidP="00470E05">
      <w:pPr>
        <w:rPr>
          <w:sz w:val="28"/>
          <w:szCs w:val="28"/>
        </w:rPr>
      </w:pPr>
    </w:p>
    <w:p w:rsidR="00470E05" w:rsidRPr="00470E05" w:rsidRDefault="00470E05" w:rsidP="00470E05">
      <w:pPr>
        <w:rPr>
          <w:sz w:val="28"/>
          <w:szCs w:val="28"/>
        </w:rPr>
      </w:pPr>
    </w:p>
    <w:p w:rsidR="00470E05" w:rsidRPr="00470E05" w:rsidRDefault="00470E05" w:rsidP="00470E05">
      <w:pPr>
        <w:rPr>
          <w:sz w:val="28"/>
          <w:szCs w:val="28"/>
        </w:rPr>
      </w:pPr>
    </w:p>
    <w:p w:rsidR="00470E05" w:rsidRPr="00470E05" w:rsidRDefault="00470E05" w:rsidP="00470E05">
      <w:pPr>
        <w:rPr>
          <w:sz w:val="28"/>
          <w:szCs w:val="28"/>
        </w:rPr>
      </w:pPr>
    </w:p>
    <w:p w:rsidR="00470E05" w:rsidRPr="00470E05" w:rsidRDefault="00470E05" w:rsidP="00470E05">
      <w:pPr>
        <w:rPr>
          <w:sz w:val="28"/>
          <w:szCs w:val="28"/>
        </w:rPr>
      </w:pPr>
    </w:p>
    <w:p w:rsidR="00470E05" w:rsidRPr="00470E05" w:rsidRDefault="00470E05" w:rsidP="00470E05">
      <w:pPr>
        <w:rPr>
          <w:sz w:val="28"/>
          <w:szCs w:val="28"/>
        </w:rPr>
      </w:pPr>
    </w:p>
    <w:p w:rsidR="00470E05" w:rsidRPr="00470E05" w:rsidRDefault="00470E05" w:rsidP="00470E05">
      <w:pPr>
        <w:rPr>
          <w:sz w:val="28"/>
          <w:szCs w:val="28"/>
        </w:rPr>
      </w:pPr>
    </w:p>
    <w:p w:rsidR="00470E05" w:rsidRPr="00470E05" w:rsidRDefault="00470E05" w:rsidP="00470E05">
      <w:pPr>
        <w:rPr>
          <w:sz w:val="28"/>
          <w:szCs w:val="28"/>
        </w:rPr>
      </w:pPr>
    </w:p>
    <w:p w:rsidR="00470E05" w:rsidRPr="00470E05" w:rsidRDefault="00470E05" w:rsidP="00470E05">
      <w:pPr>
        <w:rPr>
          <w:sz w:val="28"/>
          <w:szCs w:val="28"/>
        </w:rPr>
      </w:pPr>
    </w:p>
    <w:p w:rsidR="00470E05" w:rsidRPr="00470E05" w:rsidRDefault="00470E05" w:rsidP="00470E05">
      <w:pPr>
        <w:rPr>
          <w:sz w:val="28"/>
          <w:szCs w:val="28"/>
        </w:rPr>
      </w:pPr>
    </w:p>
    <w:p w:rsidR="00470E05" w:rsidRDefault="00470E05" w:rsidP="00470E05">
      <w:pPr>
        <w:rPr>
          <w:sz w:val="28"/>
          <w:szCs w:val="28"/>
        </w:rPr>
      </w:pPr>
    </w:p>
    <w:p w:rsidR="00E04EAC" w:rsidRPr="00470E05" w:rsidRDefault="00E04EAC" w:rsidP="00470E05">
      <w:pPr>
        <w:ind w:firstLine="720"/>
        <w:rPr>
          <w:sz w:val="28"/>
          <w:szCs w:val="28"/>
        </w:rPr>
      </w:pPr>
    </w:p>
    <w:sectPr w:rsidR="00E04EAC" w:rsidRPr="00470E05" w:rsidSect="00E04EAC">
      <w:foot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56C7" w:rsidRDefault="008656C7" w:rsidP="00A942A1">
      <w:pPr>
        <w:spacing w:after="0" w:line="240" w:lineRule="auto"/>
      </w:pPr>
      <w:r>
        <w:separator/>
      </w:r>
    </w:p>
  </w:endnote>
  <w:endnote w:type="continuationSeparator" w:id="0">
    <w:p w:rsidR="008656C7" w:rsidRDefault="008656C7" w:rsidP="00A942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2A1" w:rsidRPr="00A942A1" w:rsidRDefault="00470E05">
    <w:pPr>
      <w:pStyle w:val="Footer"/>
      <w:rPr>
        <w:color w:val="002060"/>
        <w:sz w:val="24"/>
        <w:szCs w:val="24"/>
      </w:rPr>
    </w:pPr>
    <w:r>
      <w:rPr>
        <w:color w:val="002060"/>
        <w:sz w:val="24"/>
        <w:szCs w:val="24"/>
      </w:rPr>
      <w:t>Year 1</w:t>
    </w:r>
    <w:r w:rsidR="00A942A1" w:rsidRPr="00A942A1">
      <w:rPr>
        <w:color w:val="002060"/>
        <w:sz w:val="24"/>
        <w:szCs w:val="24"/>
      </w:rPr>
      <w:t xml:space="preserve"> Mathematics Overview</w:t>
    </w:r>
    <w:r w:rsidR="00A942A1">
      <w:rPr>
        <w:color w:val="002060"/>
        <w:sz w:val="24"/>
        <w:szCs w:val="24"/>
      </w:rPr>
      <w:tab/>
    </w:r>
    <w:r w:rsidR="00A942A1">
      <w:rPr>
        <w:color w:val="002060"/>
        <w:sz w:val="24"/>
        <w:szCs w:val="24"/>
      </w:rPr>
      <w:tab/>
    </w:r>
    <w:r w:rsidR="00A942A1">
      <w:rPr>
        <w:color w:val="002060"/>
        <w:sz w:val="24"/>
        <w:szCs w:val="24"/>
      </w:rPr>
      <w:tab/>
    </w:r>
    <w:r w:rsidR="00A942A1">
      <w:rPr>
        <w:color w:val="002060"/>
        <w:sz w:val="24"/>
        <w:szCs w:val="24"/>
      </w:rPr>
      <w:tab/>
    </w:r>
    <w:r w:rsidR="00A942A1">
      <w:rPr>
        <w:color w:val="002060"/>
        <w:sz w:val="24"/>
        <w:szCs w:val="24"/>
      </w:rPr>
      <w:tab/>
      <w:t>Gothic Mede Academy September 2020</w:t>
    </w:r>
  </w:p>
  <w:p w:rsidR="00A942A1" w:rsidRDefault="00A942A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56C7" w:rsidRDefault="008656C7" w:rsidP="00A942A1">
      <w:pPr>
        <w:spacing w:after="0" w:line="240" w:lineRule="auto"/>
      </w:pPr>
      <w:r>
        <w:separator/>
      </w:r>
    </w:p>
  </w:footnote>
  <w:footnote w:type="continuationSeparator" w:id="0">
    <w:p w:rsidR="008656C7" w:rsidRDefault="008656C7" w:rsidP="00A942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B46E3E"/>
    <w:multiLevelType w:val="hybridMultilevel"/>
    <w:tmpl w:val="78EC85FE"/>
    <w:lvl w:ilvl="0" w:tplc="D47A0B30">
      <w:numFmt w:val="bullet"/>
      <w:lvlText w:val=""/>
      <w:lvlJc w:val="left"/>
      <w:pPr>
        <w:ind w:left="4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1C702382"/>
    <w:multiLevelType w:val="hybridMultilevel"/>
    <w:tmpl w:val="568A7504"/>
    <w:lvl w:ilvl="0" w:tplc="608E857C">
      <w:numFmt w:val="bullet"/>
      <w:lvlText w:val=""/>
      <w:lvlJc w:val="left"/>
      <w:pPr>
        <w:ind w:left="4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424222C3"/>
    <w:multiLevelType w:val="hybridMultilevel"/>
    <w:tmpl w:val="7E68E4EE"/>
    <w:lvl w:ilvl="0" w:tplc="420879AE">
      <w:numFmt w:val="bullet"/>
      <w:lvlText w:val=""/>
      <w:lvlJc w:val="left"/>
      <w:pPr>
        <w:ind w:left="4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EAC"/>
    <w:rsid w:val="0002449C"/>
    <w:rsid w:val="00056FC3"/>
    <w:rsid w:val="00070746"/>
    <w:rsid w:val="00081AA6"/>
    <w:rsid w:val="00096531"/>
    <w:rsid w:val="00174E80"/>
    <w:rsid w:val="002C5B7E"/>
    <w:rsid w:val="00311E44"/>
    <w:rsid w:val="0032071E"/>
    <w:rsid w:val="0032785E"/>
    <w:rsid w:val="003D0ECF"/>
    <w:rsid w:val="00470E05"/>
    <w:rsid w:val="00577684"/>
    <w:rsid w:val="005C2C90"/>
    <w:rsid w:val="00624A64"/>
    <w:rsid w:val="00791D4B"/>
    <w:rsid w:val="007E3F44"/>
    <w:rsid w:val="00823B3D"/>
    <w:rsid w:val="00834CDC"/>
    <w:rsid w:val="0084758D"/>
    <w:rsid w:val="008656C7"/>
    <w:rsid w:val="00902669"/>
    <w:rsid w:val="009270B9"/>
    <w:rsid w:val="009555E0"/>
    <w:rsid w:val="00A04DBE"/>
    <w:rsid w:val="00A42698"/>
    <w:rsid w:val="00A942A1"/>
    <w:rsid w:val="00B36202"/>
    <w:rsid w:val="00B40EEF"/>
    <w:rsid w:val="00BB44B8"/>
    <w:rsid w:val="00BD423B"/>
    <w:rsid w:val="00C3075B"/>
    <w:rsid w:val="00CD5559"/>
    <w:rsid w:val="00D80328"/>
    <w:rsid w:val="00E04EAC"/>
    <w:rsid w:val="00E47157"/>
    <w:rsid w:val="00E57AC3"/>
    <w:rsid w:val="00EC69A0"/>
    <w:rsid w:val="00EE5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6362C8-2E49-4CB0-9103-E50806F9E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4E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04EAC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36202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A942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42A1"/>
  </w:style>
  <w:style w:type="paragraph" w:styleId="Footer">
    <w:name w:val="footer"/>
    <w:basedOn w:val="Normal"/>
    <w:link w:val="FooterChar"/>
    <w:uiPriority w:val="99"/>
    <w:unhideWhenUsed/>
    <w:rsid w:val="00A942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42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44DB3F-BE2A-429B-A1A8-2AE98C134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7</Pages>
  <Words>1269</Words>
  <Characters>7239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undrell</dc:creator>
  <cp:keywords/>
  <dc:description/>
  <cp:lastModifiedBy>julie undrell</cp:lastModifiedBy>
  <cp:revision>12</cp:revision>
  <dcterms:created xsi:type="dcterms:W3CDTF">2020-04-22T09:14:00Z</dcterms:created>
  <dcterms:modified xsi:type="dcterms:W3CDTF">2020-11-12T09:48:00Z</dcterms:modified>
</cp:coreProperties>
</file>