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FE116" w14:textId="66B88F3F" w:rsidR="0048785A" w:rsidRDefault="008C75D6">
      <w:pPr>
        <w:jc w:val="center"/>
        <w:rPr>
          <w:b/>
          <w:i/>
          <w:sz w:val="44"/>
          <w:szCs w:val="44"/>
        </w:rPr>
      </w:pPr>
      <w:r>
        <w:rPr>
          <w:b/>
          <w:i/>
          <w:sz w:val="44"/>
          <w:szCs w:val="44"/>
        </w:rPr>
        <w:t>Gothic Mede Academy Music Curriculum 2025</w:t>
      </w:r>
      <w:r>
        <w:rPr>
          <w:b/>
          <w:i/>
          <w:sz w:val="44"/>
          <w:szCs w:val="44"/>
        </w:rPr>
        <w:t>-2026</w:t>
      </w:r>
    </w:p>
    <w:p w14:paraId="7D0AF09D" w14:textId="77777777" w:rsidR="0048785A" w:rsidRDefault="008C75D6">
      <w:pPr>
        <w:rPr>
          <w:b/>
          <w:sz w:val="44"/>
          <w:szCs w:val="44"/>
        </w:rPr>
      </w:pPr>
      <w:r>
        <w:rPr>
          <w:color w:val="000000"/>
        </w:rPr>
        <w:t>For our music curriculum, we use the scheme ‘</w:t>
      </w:r>
      <w:r>
        <w:rPr>
          <w:i/>
          <w:color w:val="000000"/>
        </w:rPr>
        <w:t xml:space="preserve">Charanga’. </w:t>
      </w:r>
      <w:r>
        <w:rPr>
          <w:color w:val="000000"/>
        </w:rPr>
        <w:t xml:space="preserve">It follows the </w:t>
      </w:r>
      <w:r>
        <w:rPr>
          <w:i/>
          <w:color w:val="000000"/>
        </w:rPr>
        <w:t xml:space="preserve">National Curriculum Programmes of Study </w:t>
      </w:r>
      <w:r>
        <w:rPr>
          <w:color w:val="000000"/>
        </w:rPr>
        <w:t xml:space="preserve">and </w:t>
      </w:r>
      <w:r>
        <w:t xml:space="preserve">makes use of the Original Scheme and the </w:t>
      </w:r>
      <w:r>
        <w:rPr>
          <w:i/>
          <w:color w:val="000000"/>
        </w:rPr>
        <w:t xml:space="preserve">Model Music Curriculum. </w:t>
      </w:r>
      <w:r>
        <w:rPr>
          <w:color w:val="000000"/>
        </w:rPr>
        <w:t>It is taught via the following units of work:</w:t>
      </w:r>
    </w:p>
    <w:tbl>
      <w:tblPr>
        <w:tblStyle w:val="a5"/>
        <w:tblW w:w="13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5"/>
        <w:gridCol w:w="4200"/>
        <w:gridCol w:w="4200"/>
        <w:gridCol w:w="4185"/>
      </w:tblGrid>
      <w:tr w:rsidR="0048785A" w14:paraId="496549E4" w14:textId="77777777">
        <w:trPr>
          <w:trHeight w:val="674"/>
        </w:trPr>
        <w:tc>
          <w:tcPr>
            <w:tcW w:w="825" w:type="dxa"/>
            <w:vAlign w:val="center"/>
          </w:tcPr>
          <w:p w14:paraId="27BDBF42" w14:textId="77777777" w:rsidR="0048785A" w:rsidRDefault="0048785A">
            <w:pPr>
              <w:jc w:val="center"/>
            </w:pPr>
          </w:p>
        </w:tc>
        <w:tc>
          <w:tcPr>
            <w:tcW w:w="4200" w:type="dxa"/>
            <w:tcBorders>
              <w:bottom w:val="single" w:sz="4" w:space="0" w:color="000000"/>
            </w:tcBorders>
            <w:shd w:val="clear" w:color="auto" w:fill="92D050"/>
            <w:vAlign w:val="center"/>
          </w:tcPr>
          <w:p w14:paraId="355F0325" w14:textId="77777777" w:rsidR="0048785A" w:rsidRDefault="0048785A">
            <w:pPr>
              <w:rPr>
                <w:b/>
                <w:sz w:val="28"/>
                <w:szCs w:val="28"/>
                <w:u w:val="single"/>
              </w:rPr>
            </w:pPr>
          </w:p>
          <w:p w14:paraId="190876D0" w14:textId="77777777" w:rsidR="0048785A" w:rsidRDefault="008C75D6">
            <w:pPr>
              <w:jc w:val="center"/>
              <w:rPr>
                <w:b/>
                <w:sz w:val="28"/>
                <w:szCs w:val="28"/>
                <w:u w:val="single"/>
              </w:rPr>
            </w:pPr>
            <w:r>
              <w:rPr>
                <w:b/>
                <w:sz w:val="28"/>
                <w:szCs w:val="28"/>
                <w:u w:val="single"/>
              </w:rPr>
              <w:t>Autumn</w:t>
            </w:r>
          </w:p>
          <w:p w14:paraId="74C2D144" w14:textId="77777777" w:rsidR="0048785A" w:rsidRDefault="0048785A">
            <w:pPr>
              <w:jc w:val="center"/>
              <w:rPr>
                <w:b/>
                <w:sz w:val="28"/>
                <w:szCs w:val="28"/>
                <w:u w:val="single"/>
              </w:rPr>
            </w:pPr>
          </w:p>
        </w:tc>
        <w:tc>
          <w:tcPr>
            <w:tcW w:w="4200" w:type="dxa"/>
            <w:tcBorders>
              <w:bottom w:val="single" w:sz="4" w:space="0" w:color="000000"/>
            </w:tcBorders>
            <w:shd w:val="clear" w:color="auto" w:fill="FFC000"/>
            <w:vAlign w:val="center"/>
          </w:tcPr>
          <w:p w14:paraId="70E31762" w14:textId="77777777" w:rsidR="0048785A" w:rsidRDefault="0048785A">
            <w:pPr>
              <w:jc w:val="center"/>
              <w:rPr>
                <w:b/>
                <w:sz w:val="28"/>
                <w:szCs w:val="28"/>
                <w:u w:val="single"/>
              </w:rPr>
            </w:pPr>
          </w:p>
          <w:p w14:paraId="53050A34" w14:textId="77777777" w:rsidR="0048785A" w:rsidRDefault="008C75D6">
            <w:pPr>
              <w:jc w:val="center"/>
              <w:rPr>
                <w:b/>
                <w:sz w:val="28"/>
                <w:szCs w:val="28"/>
                <w:u w:val="single"/>
              </w:rPr>
            </w:pPr>
            <w:r>
              <w:rPr>
                <w:b/>
                <w:sz w:val="28"/>
                <w:szCs w:val="28"/>
                <w:u w:val="single"/>
              </w:rPr>
              <w:t>Spring</w:t>
            </w:r>
          </w:p>
          <w:p w14:paraId="0365539F" w14:textId="77777777" w:rsidR="0048785A" w:rsidRDefault="0048785A">
            <w:pPr>
              <w:rPr>
                <w:b/>
                <w:sz w:val="28"/>
                <w:szCs w:val="28"/>
                <w:u w:val="single"/>
              </w:rPr>
            </w:pPr>
          </w:p>
        </w:tc>
        <w:tc>
          <w:tcPr>
            <w:tcW w:w="4185" w:type="dxa"/>
            <w:tcBorders>
              <w:bottom w:val="single" w:sz="4" w:space="0" w:color="000000"/>
            </w:tcBorders>
            <w:shd w:val="clear" w:color="auto" w:fill="FF0000"/>
            <w:vAlign w:val="center"/>
          </w:tcPr>
          <w:p w14:paraId="6145AF5C" w14:textId="77777777" w:rsidR="0048785A" w:rsidRDefault="008C75D6">
            <w:pPr>
              <w:jc w:val="center"/>
              <w:rPr>
                <w:b/>
                <w:sz w:val="28"/>
                <w:szCs w:val="28"/>
                <w:u w:val="single"/>
              </w:rPr>
            </w:pPr>
            <w:r>
              <w:rPr>
                <w:b/>
                <w:sz w:val="28"/>
                <w:szCs w:val="28"/>
                <w:u w:val="single"/>
              </w:rPr>
              <w:t>Summer</w:t>
            </w:r>
          </w:p>
        </w:tc>
      </w:tr>
      <w:tr w:rsidR="0048785A" w14:paraId="32E307A2" w14:textId="77777777">
        <w:trPr>
          <w:trHeight w:val="537"/>
        </w:trPr>
        <w:tc>
          <w:tcPr>
            <w:tcW w:w="825" w:type="dxa"/>
            <w:vAlign w:val="center"/>
          </w:tcPr>
          <w:p w14:paraId="4DD09821" w14:textId="77777777" w:rsidR="0048785A" w:rsidRDefault="008C75D6">
            <w:pPr>
              <w:jc w:val="center"/>
              <w:rPr>
                <w:b/>
                <w:sz w:val="24"/>
                <w:szCs w:val="24"/>
              </w:rPr>
            </w:pPr>
            <w:r>
              <w:rPr>
                <w:b/>
                <w:sz w:val="24"/>
                <w:szCs w:val="24"/>
              </w:rPr>
              <w:t>Acorn</w:t>
            </w:r>
          </w:p>
        </w:tc>
        <w:tc>
          <w:tcPr>
            <w:tcW w:w="4200" w:type="dxa"/>
            <w:shd w:val="clear" w:color="auto" w:fill="DCF0C6"/>
            <w:vAlign w:val="center"/>
          </w:tcPr>
          <w:p w14:paraId="5668FDD5" w14:textId="77777777" w:rsidR="0048785A" w:rsidRDefault="008C75D6">
            <w:pPr>
              <w:numPr>
                <w:ilvl w:val="0"/>
                <w:numId w:val="11"/>
              </w:numPr>
            </w:pPr>
            <w:r>
              <w:rPr>
                <w:b/>
              </w:rPr>
              <w:t xml:space="preserve"> Daily Nursery rhymes </w:t>
            </w:r>
          </w:p>
          <w:p w14:paraId="14DEB809" w14:textId="77777777" w:rsidR="0048785A" w:rsidRDefault="008C75D6">
            <w:pPr>
              <w:numPr>
                <w:ilvl w:val="0"/>
                <w:numId w:val="11"/>
              </w:numPr>
            </w:pPr>
            <w:r>
              <w:rPr>
                <w:b/>
              </w:rPr>
              <w:t>Phonics sessions; Instrumental sounds;</w:t>
            </w:r>
            <w:r>
              <w:t xml:space="preserve"> Children enjoy exploring the different sounds that instruments make. They may bang on drums, shake shakers and tap triangles. The children understand that they have to do something to or with the instrument to make a sound. </w:t>
            </w:r>
          </w:p>
          <w:p w14:paraId="3F46FB13" w14:textId="77777777" w:rsidR="0048785A" w:rsidRDefault="008C75D6">
            <w:pPr>
              <w:numPr>
                <w:ilvl w:val="0"/>
                <w:numId w:val="11"/>
              </w:numPr>
            </w:pPr>
            <w:r>
              <w:rPr>
                <w:b/>
              </w:rPr>
              <w:t>Body Percussion</w:t>
            </w:r>
            <w:r>
              <w:t>; Children expl</w:t>
            </w:r>
            <w:r>
              <w:t>ore the sound their bodies make by stamping, patting, clapping and clicking. They join in with and copy actions in familiar songs.</w:t>
            </w:r>
          </w:p>
          <w:p w14:paraId="211ADE86" w14:textId="77777777" w:rsidR="0048785A" w:rsidRDefault="008C75D6">
            <w:pPr>
              <w:numPr>
                <w:ilvl w:val="0"/>
                <w:numId w:val="11"/>
              </w:numPr>
            </w:pPr>
            <w:r>
              <w:rPr>
                <w:b/>
              </w:rPr>
              <w:t>Rhythm and Rhyme;</w:t>
            </w:r>
            <w:r>
              <w:t xml:space="preserve"> Children join in with familiar songs and rhymes when led by an adult or peer. They begin to recognise some </w:t>
            </w:r>
            <w:r>
              <w:t>familiar rhythms and rhymes.</w:t>
            </w:r>
          </w:p>
          <w:p w14:paraId="1ED76D42" w14:textId="77777777" w:rsidR="0048785A" w:rsidRDefault="008C75D6">
            <w:pPr>
              <w:numPr>
                <w:ilvl w:val="0"/>
                <w:numId w:val="11"/>
              </w:numPr>
            </w:pPr>
            <w:r>
              <w:rPr>
                <w:b/>
              </w:rPr>
              <w:t>Voice sounds;</w:t>
            </w:r>
            <w:r>
              <w:t xml:space="preserve"> Children start to explore different mouth movements and sounds. They copy different voice sounds and mouth movements in their play.</w:t>
            </w:r>
          </w:p>
          <w:p w14:paraId="498747C1" w14:textId="77777777" w:rsidR="0048785A" w:rsidRDefault="0048785A"/>
          <w:p w14:paraId="65D89B97" w14:textId="77777777" w:rsidR="0048785A" w:rsidRDefault="008C75D6">
            <w:pPr>
              <w:numPr>
                <w:ilvl w:val="0"/>
                <w:numId w:val="3"/>
              </w:numPr>
            </w:pPr>
            <w:r>
              <w:t>Christmas - learn and perform songs for Christmas performance</w:t>
            </w:r>
          </w:p>
        </w:tc>
        <w:tc>
          <w:tcPr>
            <w:tcW w:w="4200" w:type="dxa"/>
            <w:shd w:val="clear" w:color="auto" w:fill="FFE697"/>
            <w:vAlign w:val="center"/>
          </w:tcPr>
          <w:p w14:paraId="41D5DFF3" w14:textId="77777777" w:rsidR="0048785A" w:rsidRDefault="008C75D6">
            <w:pPr>
              <w:numPr>
                <w:ilvl w:val="0"/>
                <w:numId w:val="5"/>
              </w:numPr>
              <w:rPr>
                <w:b/>
              </w:rPr>
            </w:pPr>
            <w:r>
              <w:rPr>
                <w:b/>
              </w:rPr>
              <w:t>As Autumn but deve</w:t>
            </w:r>
            <w:r>
              <w:rPr>
                <w:b/>
              </w:rPr>
              <w:t>lop with;</w:t>
            </w:r>
          </w:p>
          <w:p w14:paraId="44FD3CED" w14:textId="77777777" w:rsidR="0048785A" w:rsidRDefault="008C75D6">
            <w:pPr>
              <w:numPr>
                <w:ilvl w:val="0"/>
                <w:numId w:val="5"/>
              </w:numPr>
            </w:pPr>
            <w:r>
              <w:rPr>
                <w:b/>
              </w:rPr>
              <w:t xml:space="preserve">Phonics sessions; Instrumental </w:t>
            </w:r>
            <w:proofErr w:type="spellStart"/>
            <w:proofErr w:type="gramStart"/>
            <w:r>
              <w:rPr>
                <w:b/>
              </w:rPr>
              <w:t>sounds;</w:t>
            </w:r>
            <w:r>
              <w:t>Children</w:t>
            </w:r>
            <w:proofErr w:type="spellEnd"/>
            <w:proofErr w:type="gramEnd"/>
            <w:r>
              <w:t xml:space="preserve"> start to identify the sounds of familiar instruments and name them. They develop an awareness of how acting upon an instrument affects the sound it makes, </w:t>
            </w:r>
            <w:proofErr w:type="gramStart"/>
            <w:r>
              <w:t>e.g.</w:t>
            </w:r>
            <w:proofErr w:type="gramEnd"/>
            <w:r>
              <w:t xml:space="preserve"> hitting a cymbal harder makes a louder </w:t>
            </w:r>
            <w:r>
              <w:t>sound.</w:t>
            </w:r>
          </w:p>
          <w:p w14:paraId="42172D29" w14:textId="77777777" w:rsidR="0048785A" w:rsidRDefault="008C75D6">
            <w:pPr>
              <w:numPr>
                <w:ilvl w:val="0"/>
                <w:numId w:val="5"/>
              </w:numPr>
            </w:pPr>
            <w:r>
              <w:t>Listen to and name different instruments; piano, drum, trumpet, guitar</w:t>
            </w:r>
          </w:p>
          <w:p w14:paraId="0E2C484D" w14:textId="77777777" w:rsidR="0048785A" w:rsidRDefault="008C75D6">
            <w:pPr>
              <w:numPr>
                <w:ilvl w:val="0"/>
                <w:numId w:val="5"/>
              </w:numPr>
            </w:pPr>
            <w:r>
              <w:rPr>
                <w:b/>
              </w:rPr>
              <w:t xml:space="preserve">Body Percussion; </w:t>
            </w:r>
            <w:r>
              <w:t>Children join in with body percussion patterns. They copy body percussion patterns shown to them by an adult or a peer. They show an awareness of how body percus</w:t>
            </w:r>
            <w:r>
              <w:t>sion sounds can be changed by using different parts of their bodies in different ways to make sounds.</w:t>
            </w:r>
          </w:p>
          <w:p w14:paraId="53DE739C" w14:textId="77777777" w:rsidR="0048785A" w:rsidRDefault="008C75D6">
            <w:pPr>
              <w:numPr>
                <w:ilvl w:val="0"/>
                <w:numId w:val="5"/>
              </w:numPr>
            </w:pPr>
            <w:r>
              <w:rPr>
                <w:b/>
              </w:rPr>
              <w:t xml:space="preserve">Rhythm and Rhyme </w:t>
            </w:r>
            <w:r>
              <w:t xml:space="preserve">Children recognise simple words that rhyme, </w:t>
            </w:r>
            <w:proofErr w:type="gramStart"/>
            <w:r>
              <w:t>e.g.</w:t>
            </w:r>
            <w:proofErr w:type="gramEnd"/>
            <w:r>
              <w:t xml:space="preserve"> cat, mat, bat. They are able to copy and keep a simple beat. Children are able to join in and copy when an adult breaks down words into syllables with a beat.</w:t>
            </w:r>
          </w:p>
          <w:p w14:paraId="18060602" w14:textId="77777777" w:rsidR="0048785A" w:rsidRDefault="008C75D6">
            <w:pPr>
              <w:numPr>
                <w:ilvl w:val="0"/>
                <w:numId w:val="5"/>
              </w:numPr>
            </w:pPr>
            <w:r>
              <w:rPr>
                <w:b/>
              </w:rPr>
              <w:lastRenderedPageBreak/>
              <w:t>Voice sounds;</w:t>
            </w:r>
            <w:r>
              <w:t xml:space="preserve"> Children use their voice to make a</w:t>
            </w:r>
            <w:r>
              <w:t xml:space="preserve"> variety of different sounds, including silly voices and animal noises. </w:t>
            </w:r>
          </w:p>
          <w:p w14:paraId="3A214881" w14:textId="77777777" w:rsidR="0048785A" w:rsidRDefault="0048785A"/>
          <w:p w14:paraId="29E7452C" w14:textId="77777777" w:rsidR="0048785A" w:rsidRDefault="0048785A"/>
          <w:p w14:paraId="28556754" w14:textId="77777777" w:rsidR="0048785A" w:rsidRDefault="008C75D6">
            <w:pPr>
              <w:numPr>
                <w:ilvl w:val="0"/>
                <w:numId w:val="1"/>
              </w:numPr>
            </w:pPr>
            <w:r>
              <w:t>Listen to and recreate music for Chinese New Year/ use percussion instruments with increasing control/ make up dances to match music</w:t>
            </w:r>
          </w:p>
          <w:p w14:paraId="6F69B9C9" w14:textId="77777777" w:rsidR="0048785A" w:rsidRDefault="008C75D6">
            <w:pPr>
              <w:numPr>
                <w:ilvl w:val="0"/>
                <w:numId w:val="13"/>
              </w:numPr>
            </w:pPr>
            <w:r>
              <w:t>Spring music and songs - singing and percussion</w:t>
            </w:r>
          </w:p>
          <w:p w14:paraId="46093DAB" w14:textId="77777777" w:rsidR="0048785A" w:rsidRDefault="0048785A">
            <w:pPr>
              <w:rPr>
                <w:i/>
              </w:rPr>
            </w:pPr>
          </w:p>
          <w:p w14:paraId="6B8FA774" w14:textId="77777777" w:rsidR="0048785A" w:rsidRDefault="0048785A">
            <w:pPr>
              <w:rPr>
                <w:i/>
              </w:rPr>
            </w:pPr>
          </w:p>
        </w:tc>
        <w:tc>
          <w:tcPr>
            <w:tcW w:w="4185" w:type="dxa"/>
            <w:shd w:val="clear" w:color="auto" w:fill="F7CBAC"/>
            <w:vAlign w:val="center"/>
          </w:tcPr>
          <w:p w14:paraId="01180149" w14:textId="77777777" w:rsidR="0048785A" w:rsidRDefault="008C75D6">
            <w:pPr>
              <w:rPr>
                <w:b/>
              </w:rPr>
            </w:pPr>
            <w:r>
              <w:rPr>
                <w:b/>
              </w:rPr>
              <w:lastRenderedPageBreak/>
              <w:t>As Autumn and Spring but develop with;</w:t>
            </w:r>
          </w:p>
          <w:p w14:paraId="10F5EF9D" w14:textId="77777777" w:rsidR="0048785A" w:rsidRDefault="0048785A">
            <w:pPr>
              <w:rPr>
                <w:b/>
              </w:rPr>
            </w:pPr>
          </w:p>
          <w:p w14:paraId="45F62650" w14:textId="77777777" w:rsidR="0048785A" w:rsidRDefault="008C75D6">
            <w:pPr>
              <w:numPr>
                <w:ilvl w:val="0"/>
                <w:numId w:val="6"/>
              </w:numPr>
            </w:pPr>
            <w:r>
              <w:rPr>
                <w:b/>
              </w:rPr>
              <w:t xml:space="preserve">Phonics sessions; Instrumental sounds; </w:t>
            </w:r>
            <w:r>
              <w:t xml:space="preserve">Children talk about, describe and compare the sounds of different familiar instruments, </w:t>
            </w:r>
            <w:proofErr w:type="gramStart"/>
            <w:r>
              <w:t>e.g.</w:t>
            </w:r>
            <w:proofErr w:type="gramEnd"/>
            <w:r>
              <w:t xml:space="preserve"> they may say ‘The rainmaker is quieter than the drum.’ or ‘The bells make a jingly sound.’ Children follow instructions to recreate a sound using an instrument, </w:t>
            </w:r>
            <w:proofErr w:type="gramStart"/>
            <w:r>
              <w:t>e.</w:t>
            </w:r>
            <w:r>
              <w:t>g.</w:t>
            </w:r>
            <w:proofErr w:type="gramEnd"/>
            <w:r>
              <w:t xml:space="preserve"> ‘Tap the drum loudly.’ or ‘Shake the </w:t>
            </w:r>
            <w:proofErr w:type="spellStart"/>
            <w:r>
              <w:t>tamborine</w:t>
            </w:r>
            <w:proofErr w:type="spellEnd"/>
            <w:r>
              <w:t xml:space="preserve"> quietly.</w:t>
            </w:r>
          </w:p>
          <w:p w14:paraId="0F28ACF6" w14:textId="77777777" w:rsidR="0048785A" w:rsidRDefault="0048785A"/>
          <w:p w14:paraId="268005BA" w14:textId="77777777" w:rsidR="0048785A" w:rsidRDefault="008C75D6">
            <w:pPr>
              <w:numPr>
                <w:ilvl w:val="0"/>
                <w:numId w:val="2"/>
              </w:numPr>
            </w:pPr>
            <w:r>
              <w:rPr>
                <w:b/>
              </w:rPr>
              <w:t xml:space="preserve">Body Percussion; </w:t>
            </w:r>
            <w:r>
              <w:t xml:space="preserve">Children create their own body percussion patterns and sequences. They are able to join in with longer sequences of body percussion when shown by an adult. Children describe body </w:t>
            </w:r>
            <w:r>
              <w:t xml:space="preserve">percussion sounds, e.g. ‘I make a quiet clicking noise when I do this with my fingers.’ or ‘I can make a loud stomping sound with my feet.’ Children can follow instructions to make body percussion sounds, </w:t>
            </w:r>
            <w:proofErr w:type="gramStart"/>
            <w:r>
              <w:t>e.g.</w:t>
            </w:r>
            <w:proofErr w:type="gramEnd"/>
            <w:r>
              <w:t xml:space="preserve"> ‘Clap your hands softly.’ </w:t>
            </w:r>
          </w:p>
          <w:p w14:paraId="1868786E" w14:textId="77777777" w:rsidR="0048785A" w:rsidRDefault="008C75D6">
            <w:pPr>
              <w:numPr>
                <w:ilvl w:val="0"/>
                <w:numId w:val="2"/>
              </w:numPr>
            </w:pPr>
            <w:r>
              <w:rPr>
                <w:b/>
              </w:rPr>
              <w:t xml:space="preserve">Rhythm and Rhyme </w:t>
            </w:r>
            <w:r>
              <w:t>Ch</w:t>
            </w:r>
            <w:r>
              <w:t xml:space="preserve">ildren enjoy playing with rhyme and start to </w:t>
            </w:r>
            <w:r>
              <w:lastRenderedPageBreak/>
              <w:t xml:space="preserve">create their own rhyming words. Children can also break words down into syllables and create their own beat. </w:t>
            </w:r>
          </w:p>
          <w:p w14:paraId="7AE0CEDA" w14:textId="77777777" w:rsidR="0048785A" w:rsidRDefault="008C75D6">
            <w:pPr>
              <w:numPr>
                <w:ilvl w:val="0"/>
                <w:numId w:val="2"/>
              </w:numPr>
            </w:pPr>
            <w:r>
              <w:rPr>
                <w:b/>
              </w:rPr>
              <w:t xml:space="preserve"> </w:t>
            </w:r>
            <w:r>
              <w:t>Dinosaur topic - dinosaur sounds and songs, instruments and movements</w:t>
            </w:r>
          </w:p>
          <w:p w14:paraId="1D6C788F" w14:textId="77777777" w:rsidR="0048785A" w:rsidRDefault="008C75D6">
            <w:pPr>
              <w:numPr>
                <w:ilvl w:val="0"/>
                <w:numId w:val="14"/>
              </w:numPr>
            </w:pPr>
            <w:r>
              <w:t>Farm topic - animal noises, us</w:t>
            </w:r>
            <w:r>
              <w:t>ing percussion to recreate noises, animal songs</w:t>
            </w:r>
          </w:p>
          <w:p w14:paraId="6559C70F" w14:textId="77777777" w:rsidR="0048785A" w:rsidRDefault="008C75D6">
            <w:pPr>
              <w:numPr>
                <w:ilvl w:val="0"/>
                <w:numId w:val="14"/>
              </w:numPr>
            </w:pPr>
            <w:r>
              <w:t>Arts Around the World Week - Traditional English maypole and Morris dancing music, listen, name and identify instruments (accordion, violin, drum, guitar), make up dances, join in rhythm and beat with instrum</w:t>
            </w:r>
            <w:r>
              <w:t>ents.</w:t>
            </w:r>
          </w:p>
          <w:p w14:paraId="403684BC" w14:textId="77777777" w:rsidR="0048785A" w:rsidRDefault="008C75D6">
            <w:pPr>
              <w:numPr>
                <w:ilvl w:val="0"/>
                <w:numId w:val="14"/>
              </w:numPr>
            </w:pPr>
            <w:r>
              <w:t>Sea Topic- listen to sea music and recreate sea music with instruments</w:t>
            </w:r>
          </w:p>
          <w:p w14:paraId="068EE48F" w14:textId="77777777" w:rsidR="0048785A" w:rsidRDefault="0048785A">
            <w:pPr>
              <w:rPr>
                <w:i/>
              </w:rPr>
            </w:pPr>
          </w:p>
        </w:tc>
      </w:tr>
      <w:tr w:rsidR="0048785A" w14:paraId="1DD2D83A" w14:textId="77777777">
        <w:trPr>
          <w:trHeight w:val="537"/>
        </w:trPr>
        <w:tc>
          <w:tcPr>
            <w:tcW w:w="825" w:type="dxa"/>
            <w:tcBorders>
              <w:bottom w:val="single" w:sz="4" w:space="0" w:color="000000"/>
            </w:tcBorders>
            <w:vAlign w:val="center"/>
          </w:tcPr>
          <w:p w14:paraId="4AA8A8D8" w14:textId="77777777" w:rsidR="0048785A" w:rsidRDefault="008C75D6">
            <w:pPr>
              <w:jc w:val="center"/>
              <w:rPr>
                <w:b/>
                <w:sz w:val="24"/>
                <w:szCs w:val="24"/>
              </w:rPr>
            </w:pPr>
            <w:r>
              <w:rPr>
                <w:b/>
                <w:sz w:val="24"/>
                <w:szCs w:val="24"/>
              </w:rPr>
              <w:lastRenderedPageBreak/>
              <w:t>Reception</w:t>
            </w:r>
          </w:p>
        </w:tc>
        <w:tc>
          <w:tcPr>
            <w:tcW w:w="4200" w:type="dxa"/>
            <w:tcBorders>
              <w:bottom w:val="single" w:sz="4" w:space="0" w:color="000000"/>
            </w:tcBorders>
            <w:shd w:val="clear" w:color="auto" w:fill="DCF0C6"/>
            <w:vAlign w:val="center"/>
          </w:tcPr>
          <w:p w14:paraId="43623BE3" w14:textId="77777777" w:rsidR="0048785A" w:rsidRDefault="008C75D6">
            <w:pPr>
              <w:jc w:val="center"/>
              <w:rPr>
                <w:b/>
              </w:rPr>
            </w:pPr>
            <w:r>
              <w:rPr>
                <w:b/>
              </w:rPr>
              <w:t>Based on Charanga Original Scheme</w:t>
            </w:r>
          </w:p>
          <w:p w14:paraId="2AA05001" w14:textId="77777777" w:rsidR="0048785A" w:rsidRDefault="008C75D6">
            <w:pPr>
              <w:jc w:val="center"/>
              <w:rPr>
                <w:b/>
              </w:rPr>
            </w:pPr>
            <w:r>
              <w:t xml:space="preserve">Autumn </w:t>
            </w:r>
            <w:proofErr w:type="gramStart"/>
            <w:r>
              <w:t xml:space="preserve">1;  </w:t>
            </w:r>
            <w:r>
              <w:rPr>
                <w:b/>
              </w:rPr>
              <w:t>Me</w:t>
            </w:r>
            <w:proofErr w:type="gramEnd"/>
            <w:r>
              <w:rPr>
                <w:b/>
              </w:rPr>
              <w:t>!</w:t>
            </w:r>
          </w:p>
          <w:p w14:paraId="6329F65A" w14:textId="77777777" w:rsidR="0048785A" w:rsidRDefault="008C75D6">
            <w:pPr>
              <w:jc w:val="center"/>
            </w:pPr>
            <w:r>
              <w:t>Learn to sing nursery rhymes and action songs; pat-a-cake, 1,2,3,4,5 Once I caught a Fish Alive, This Old Man, Five Little Ducks, Name Song, Things for Fingers</w:t>
            </w:r>
          </w:p>
          <w:p w14:paraId="5BDCB92E" w14:textId="77777777" w:rsidR="0048785A" w:rsidRDefault="0048785A">
            <w:pPr>
              <w:jc w:val="center"/>
            </w:pPr>
          </w:p>
          <w:p w14:paraId="3DB8F56C" w14:textId="77777777" w:rsidR="0048785A" w:rsidRDefault="008C75D6">
            <w:pPr>
              <w:jc w:val="center"/>
              <w:rPr>
                <w:b/>
              </w:rPr>
            </w:pPr>
            <w:r>
              <w:t xml:space="preserve">Autumn 2; </w:t>
            </w:r>
            <w:r>
              <w:rPr>
                <w:b/>
              </w:rPr>
              <w:t>My Stories</w:t>
            </w:r>
          </w:p>
          <w:p w14:paraId="7BAC16A8" w14:textId="77777777" w:rsidR="0048785A" w:rsidRDefault="008C75D6">
            <w:pPr>
              <w:jc w:val="center"/>
            </w:pPr>
            <w:r>
              <w:t>Learn to sing nursery rhymes and action songs; I’m a Little Teapot, The Gr</w:t>
            </w:r>
            <w:r>
              <w:t xml:space="preserve">and Old Duke of York, Ring </w:t>
            </w:r>
            <w:proofErr w:type="spellStart"/>
            <w:r>
              <w:t>O’Roses</w:t>
            </w:r>
            <w:proofErr w:type="spellEnd"/>
            <w:r>
              <w:t>. Hickory Dickory Dock, Not Too Difficult, The ABC Song</w:t>
            </w:r>
          </w:p>
          <w:p w14:paraId="13EE36DA" w14:textId="77777777" w:rsidR="0048785A" w:rsidRDefault="0048785A">
            <w:pPr>
              <w:jc w:val="center"/>
            </w:pPr>
          </w:p>
          <w:p w14:paraId="34BAFA93" w14:textId="77777777" w:rsidR="0048785A" w:rsidRDefault="008C75D6">
            <w:pPr>
              <w:jc w:val="center"/>
            </w:pPr>
            <w:r>
              <w:t>Musical Learning Focus;</w:t>
            </w:r>
          </w:p>
          <w:p w14:paraId="042BA7C8" w14:textId="77777777" w:rsidR="0048785A" w:rsidRDefault="008C75D6">
            <w:pPr>
              <w:numPr>
                <w:ilvl w:val="0"/>
                <w:numId w:val="12"/>
              </w:numPr>
              <w:jc w:val="center"/>
            </w:pPr>
            <w:r>
              <w:t>Listening and responding to different styles of music</w:t>
            </w:r>
          </w:p>
          <w:p w14:paraId="19D056FC" w14:textId="77777777" w:rsidR="0048785A" w:rsidRDefault="008C75D6">
            <w:pPr>
              <w:numPr>
                <w:ilvl w:val="0"/>
                <w:numId w:val="12"/>
              </w:numPr>
              <w:jc w:val="center"/>
            </w:pPr>
            <w:r>
              <w:lastRenderedPageBreak/>
              <w:t>Embedding foundations of the interrelated dimensions of music</w:t>
            </w:r>
          </w:p>
          <w:p w14:paraId="68A5C548" w14:textId="77777777" w:rsidR="0048785A" w:rsidRDefault="008C75D6">
            <w:pPr>
              <w:numPr>
                <w:ilvl w:val="0"/>
                <w:numId w:val="12"/>
              </w:numPr>
              <w:jc w:val="center"/>
            </w:pPr>
            <w:r>
              <w:t xml:space="preserve">Learning to sing or sing </w:t>
            </w:r>
            <w:r>
              <w:t>along with nursery rhymes and action songs</w:t>
            </w:r>
          </w:p>
          <w:p w14:paraId="3A8E3CCA" w14:textId="77777777" w:rsidR="0048785A" w:rsidRDefault="008C75D6">
            <w:pPr>
              <w:numPr>
                <w:ilvl w:val="0"/>
                <w:numId w:val="12"/>
              </w:numPr>
              <w:jc w:val="center"/>
            </w:pPr>
            <w:r>
              <w:t>Improvising leading to playing classroom instruments</w:t>
            </w:r>
          </w:p>
          <w:p w14:paraId="7DBEDEDB" w14:textId="77777777" w:rsidR="0048785A" w:rsidRDefault="008C75D6">
            <w:pPr>
              <w:numPr>
                <w:ilvl w:val="0"/>
                <w:numId w:val="12"/>
              </w:numPr>
              <w:jc w:val="center"/>
            </w:pPr>
            <w:r>
              <w:t>Share and perform the learning that has taken place.</w:t>
            </w:r>
          </w:p>
          <w:p w14:paraId="1E7870B8" w14:textId="77777777" w:rsidR="0048785A" w:rsidRDefault="0048785A">
            <w:pPr>
              <w:jc w:val="center"/>
            </w:pPr>
          </w:p>
          <w:p w14:paraId="0D8911BF" w14:textId="77777777" w:rsidR="0048785A" w:rsidRDefault="008C75D6">
            <w:pPr>
              <w:numPr>
                <w:ilvl w:val="0"/>
                <w:numId w:val="3"/>
              </w:numPr>
            </w:pPr>
            <w:r>
              <w:t>Christmas - learn and perform songs for Christmas performance</w:t>
            </w:r>
          </w:p>
        </w:tc>
        <w:tc>
          <w:tcPr>
            <w:tcW w:w="4200" w:type="dxa"/>
            <w:tcBorders>
              <w:bottom w:val="single" w:sz="4" w:space="0" w:color="000000"/>
            </w:tcBorders>
            <w:shd w:val="clear" w:color="auto" w:fill="FFE697"/>
            <w:vAlign w:val="center"/>
          </w:tcPr>
          <w:p w14:paraId="5E7A8A20" w14:textId="77777777" w:rsidR="0048785A" w:rsidRDefault="008C75D6">
            <w:pPr>
              <w:jc w:val="center"/>
            </w:pPr>
            <w:r>
              <w:rPr>
                <w:b/>
              </w:rPr>
              <w:lastRenderedPageBreak/>
              <w:t>Based on Charanga Original Scheme</w:t>
            </w:r>
          </w:p>
          <w:p w14:paraId="1E11E13E" w14:textId="77777777" w:rsidR="0048785A" w:rsidRDefault="008C75D6">
            <w:pPr>
              <w:jc w:val="center"/>
              <w:rPr>
                <w:b/>
              </w:rPr>
            </w:pPr>
            <w:r>
              <w:t xml:space="preserve">Spring 1; </w:t>
            </w:r>
            <w:r>
              <w:rPr>
                <w:b/>
              </w:rPr>
              <w:t>Everyone</w:t>
            </w:r>
          </w:p>
          <w:p w14:paraId="2EFAC56A" w14:textId="77777777" w:rsidR="0048785A" w:rsidRDefault="008C75D6">
            <w:pPr>
              <w:jc w:val="center"/>
            </w:pPr>
            <w:r>
              <w:t xml:space="preserve">Learn to sing nursery rhymes and action songs; Wind the Bobbin Up, Rock a Bye Baby, 5 Little Monkeys Jumping on the Bed, Twinkle </w:t>
            </w:r>
            <w:proofErr w:type="spellStart"/>
            <w:r>
              <w:t>Twinkle</w:t>
            </w:r>
            <w:proofErr w:type="spellEnd"/>
            <w:r>
              <w:t xml:space="preserve">, If You’re Happy and You Know </w:t>
            </w:r>
            <w:proofErr w:type="gramStart"/>
            <w:r>
              <w:t>It</w:t>
            </w:r>
            <w:proofErr w:type="gramEnd"/>
            <w:r>
              <w:t>, Heads, Shoulders, Knees and Toes</w:t>
            </w:r>
          </w:p>
          <w:p w14:paraId="65744EB2" w14:textId="77777777" w:rsidR="0048785A" w:rsidRDefault="0048785A">
            <w:pPr>
              <w:jc w:val="center"/>
            </w:pPr>
          </w:p>
          <w:p w14:paraId="39FBDEAD" w14:textId="77777777" w:rsidR="0048785A" w:rsidRDefault="008C75D6">
            <w:pPr>
              <w:jc w:val="center"/>
              <w:rPr>
                <w:b/>
              </w:rPr>
            </w:pPr>
            <w:r>
              <w:t xml:space="preserve">Spring 2; </w:t>
            </w:r>
            <w:r>
              <w:rPr>
                <w:b/>
              </w:rPr>
              <w:t>Our World</w:t>
            </w:r>
          </w:p>
          <w:p w14:paraId="0E9A6ECA" w14:textId="77777777" w:rsidR="0048785A" w:rsidRDefault="008C75D6">
            <w:pPr>
              <w:jc w:val="center"/>
            </w:pPr>
            <w:r>
              <w:t xml:space="preserve">Learn to sing nursery </w:t>
            </w:r>
            <w:r>
              <w:t>rhymes and action songs;</w:t>
            </w:r>
          </w:p>
          <w:p w14:paraId="5598E9FD" w14:textId="77777777" w:rsidR="0048785A" w:rsidRDefault="008C75D6">
            <w:pPr>
              <w:jc w:val="center"/>
            </w:pPr>
            <w:r>
              <w:t xml:space="preserve">Old MacDonald, </w:t>
            </w:r>
            <w:proofErr w:type="spellStart"/>
            <w:r>
              <w:t>Incy</w:t>
            </w:r>
            <w:proofErr w:type="spellEnd"/>
            <w:r>
              <w:t xml:space="preserve"> </w:t>
            </w:r>
            <w:proofErr w:type="spellStart"/>
            <w:r>
              <w:t>Wincy</w:t>
            </w:r>
            <w:proofErr w:type="spellEnd"/>
            <w:r>
              <w:t xml:space="preserve"> Spider, Baa </w:t>
            </w:r>
            <w:proofErr w:type="spellStart"/>
            <w:r>
              <w:t>Baa</w:t>
            </w:r>
            <w:proofErr w:type="spellEnd"/>
            <w:r>
              <w:t xml:space="preserve"> Black Sheep, Row </w:t>
            </w:r>
            <w:proofErr w:type="spellStart"/>
            <w:r>
              <w:t>Row</w:t>
            </w:r>
            <w:proofErr w:type="spellEnd"/>
            <w:r>
              <w:t xml:space="preserve"> Your Boat, The Wheels on the Bus, </w:t>
            </w:r>
            <w:proofErr w:type="spellStart"/>
            <w:r>
              <w:t>Hokey</w:t>
            </w:r>
            <w:proofErr w:type="spellEnd"/>
            <w:r>
              <w:t xml:space="preserve"> Cokey.</w:t>
            </w:r>
          </w:p>
          <w:p w14:paraId="665567FF" w14:textId="77777777" w:rsidR="0048785A" w:rsidRDefault="0048785A">
            <w:pPr>
              <w:jc w:val="center"/>
            </w:pPr>
          </w:p>
          <w:p w14:paraId="7583A0B6" w14:textId="77777777" w:rsidR="0048785A" w:rsidRDefault="008C75D6">
            <w:pPr>
              <w:jc w:val="center"/>
            </w:pPr>
            <w:r>
              <w:t>Musical Learning Focus;</w:t>
            </w:r>
          </w:p>
          <w:p w14:paraId="55B968B7" w14:textId="77777777" w:rsidR="0048785A" w:rsidRDefault="008C75D6">
            <w:pPr>
              <w:numPr>
                <w:ilvl w:val="0"/>
                <w:numId w:val="7"/>
              </w:numPr>
              <w:jc w:val="center"/>
            </w:pPr>
            <w:r>
              <w:lastRenderedPageBreak/>
              <w:t>Listening and responding to different styles of music</w:t>
            </w:r>
          </w:p>
          <w:p w14:paraId="44F32566" w14:textId="77777777" w:rsidR="0048785A" w:rsidRDefault="008C75D6">
            <w:pPr>
              <w:numPr>
                <w:ilvl w:val="0"/>
                <w:numId w:val="7"/>
              </w:numPr>
              <w:jc w:val="center"/>
            </w:pPr>
            <w:r>
              <w:t>Embedding foundations of the interrelated dimensions of music</w:t>
            </w:r>
          </w:p>
          <w:p w14:paraId="3EEE89A1" w14:textId="77777777" w:rsidR="0048785A" w:rsidRDefault="008C75D6">
            <w:pPr>
              <w:numPr>
                <w:ilvl w:val="0"/>
                <w:numId w:val="7"/>
              </w:numPr>
              <w:jc w:val="center"/>
            </w:pPr>
            <w:r>
              <w:t>Learning to sing or sing along with nursery rhymes and action songs</w:t>
            </w:r>
          </w:p>
          <w:p w14:paraId="6022BB94" w14:textId="77777777" w:rsidR="0048785A" w:rsidRDefault="008C75D6">
            <w:pPr>
              <w:numPr>
                <w:ilvl w:val="0"/>
                <w:numId w:val="7"/>
              </w:numPr>
              <w:jc w:val="center"/>
            </w:pPr>
            <w:r>
              <w:t>Improvising leading to playing classroom instruments</w:t>
            </w:r>
          </w:p>
          <w:p w14:paraId="2F8311A8" w14:textId="77777777" w:rsidR="0048785A" w:rsidRDefault="008C75D6">
            <w:pPr>
              <w:numPr>
                <w:ilvl w:val="0"/>
                <w:numId w:val="7"/>
              </w:numPr>
              <w:jc w:val="center"/>
            </w:pPr>
            <w:r>
              <w:t>Share and perform the learning that has taken place</w:t>
            </w:r>
          </w:p>
        </w:tc>
        <w:tc>
          <w:tcPr>
            <w:tcW w:w="4185" w:type="dxa"/>
            <w:tcBorders>
              <w:bottom w:val="single" w:sz="4" w:space="0" w:color="000000"/>
            </w:tcBorders>
            <w:shd w:val="clear" w:color="auto" w:fill="F7CBAC"/>
            <w:vAlign w:val="center"/>
          </w:tcPr>
          <w:p w14:paraId="52491B4B" w14:textId="77777777" w:rsidR="0048785A" w:rsidRDefault="008C75D6">
            <w:pPr>
              <w:jc w:val="center"/>
              <w:rPr>
                <w:b/>
              </w:rPr>
            </w:pPr>
            <w:r>
              <w:rPr>
                <w:b/>
              </w:rPr>
              <w:lastRenderedPageBreak/>
              <w:t>Based on Charanga Original Scheme</w:t>
            </w:r>
          </w:p>
          <w:p w14:paraId="59A8EE1A" w14:textId="77777777" w:rsidR="0048785A" w:rsidRDefault="008C75D6">
            <w:pPr>
              <w:jc w:val="center"/>
              <w:rPr>
                <w:b/>
              </w:rPr>
            </w:pPr>
            <w:r>
              <w:rPr>
                <w:b/>
              </w:rPr>
              <w:t>Summer 1; Big Bear Funk (transition unit to prep children for learning in Y1)</w:t>
            </w:r>
          </w:p>
          <w:p w14:paraId="40C33DD4" w14:textId="77777777" w:rsidR="0048785A" w:rsidRDefault="0048785A">
            <w:pPr>
              <w:jc w:val="center"/>
              <w:rPr>
                <w:b/>
              </w:rPr>
            </w:pPr>
          </w:p>
          <w:p w14:paraId="1D27B473" w14:textId="77777777" w:rsidR="0048785A" w:rsidRDefault="008C75D6">
            <w:pPr>
              <w:numPr>
                <w:ilvl w:val="0"/>
                <w:numId w:val="4"/>
              </w:numPr>
              <w:jc w:val="center"/>
            </w:pPr>
            <w:r>
              <w:t>listen to and appraise funk music</w:t>
            </w:r>
          </w:p>
          <w:p w14:paraId="17426FBB" w14:textId="77777777" w:rsidR="0048785A" w:rsidRDefault="008C75D6">
            <w:pPr>
              <w:numPr>
                <w:ilvl w:val="0"/>
                <w:numId w:val="4"/>
              </w:numPr>
              <w:jc w:val="center"/>
              <w:rPr>
                <w:b/>
              </w:rPr>
            </w:pPr>
            <w:r>
              <w:t>Embedding foundations of the interrelated dimensions of m</w:t>
            </w:r>
            <w:r>
              <w:t>usic using voices and instruments</w:t>
            </w:r>
          </w:p>
          <w:p w14:paraId="6AC50524" w14:textId="77777777" w:rsidR="0048785A" w:rsidRDefault="008C75D6">
            <w:pPr>
              <w:numPr>
                <w:ilvl w:val="0"/>
                <w:numId w:val="4"/>
              </w:numPr>
              <w:jc w:val="center"/>
            </w:pPr>
            <w:r>
              <w:t>Learn to sing Big Bear Funk and revisit other nursery rhymes and action songs</w:t>
            </w:r>
          </w:p>
          <w:p w14:paraId="2363165D" w14:textId="77777777" w:rsidR="0048785A" w:rsidRDefault="008C75D6">
            <w:pPr>
              <w:numPr>
                <w:ilvl w:val="0"/>
                <w:numId w:val="4"/>
              </w:numPr>
              <w:jc w:val="center"/>
            </w:pPr>
            <w:r>
              <w:t>Improvisation using voices and instruments</w:t>
            </w:r>
          </w:p>
          <w:p w14:paraId="2B5DB0FF" w14:textId="77777777" w:rsidR="0048785A" w:rsidRDefault="008C75D6">
            <w:pPr>
              <w:numPr>
                <w:ilvl w:val="0"/>
                <w:numId w:val="4"/>
              </w:numPr>
              <w:jc w:val="center"/>
            </w:pPr>
            <w:r>
              <w:t>Riff-based composition</w:t>
            </w:r>
          </w:p>
          <w:p w14:paraId="445BFDDA" w14:textId="77777777" w:rsidR="0048785A" w:rsidRDefault="008C75D6">
            <w:pPr>
              <w:numPr>
                <w:ilvl w:val="0"/>
                <w:numId w:val="4"/>
              </w:numPr>
              <w:jc w:val="center"/>
            </w:pPr>
            <w:r>
              <w:t>Share and perform the learning that has taken place</w:t>
            </w:r>
          </w:p>
          <w:p w14:paraId="18267E85" w14:textId="77777777" w:rsidR="0048785A" w:rsidRDefault="0048785A">
            <w:pPr>
              <w:jc w:val="center"/>
            </w:pPr>
          </w:p>
          <w:p w14:paraId="17D0847E" w14:textId="77777777" w:rsidR="0048785A" w:rsidRDefault="008C75D6">
            <w:pPr>
              <w:jc w:val="center"/>
              <w:rPr>
                <w:b/>
              </w:rPr>
            </w:pPr>
            <w:r>
              <w:rPr>
                <w:b/>
              </w:rPr>
              <w:lastRenderedPageBreak/>
              <w:t>Summer 2</w:t>
            </w:r>
          </w:p>
          <w:p w14:paraId="357796E3" w14:textId="77777777" w:rsidR="0048785A" w:rsidRDefault="008C75D6">
            <w:pPr>
              <w:jc w:val="center"/>
            </w:pPr>
            <w:r>
              <w:t>Consolidation of</w:t>
            </w:r>
            <w:r>
              <w:t xml:space="preserve"> the learning that has taken place over the year. develop the early use of musical language</w:t>
            </w:r>
          </w:p>
          <w:p w14:paraId="47E45662" w14:textId="77777777" w:rsidR="0048785A" w:rsidRDefault="0048785A">
            <w:pPr>
              <w:jc w:val="center"/>
              <w:rPr>
                <w:i/>
              </w:rPr>
            </w:pPr>
          </w:p>
        </w:tc>
      </w:tr>
      <w:tr w:rsidR="0048785A" w14:paraId="55D1FEAC" w14:textId="77777777">
        <w:trPr>
          <w:trHeight w:val="537"/>
        </w:trPr>
        <w:tc>
          <w:tcPr>
            <w:tcW w:w="825" w:type="dxa"/>
            <w:vAlign w:val="center"/>
          </w:tcPr>
          <w:p w14:paraId="3CBDEEC1" w14:textId="77777777" w:rsidR="0048785A" w:rsidRDefault="008C75D6">
            <w:pPr>
              <w:jc w:val="center"/>
              <w:rPr>
                <w:b/>
                <w:sz w:val="24"/>
                <w:szCs w:val="24"/>
              </w:rPr>
            </w:pPr>
            <w:r>
              <w:rPr>
                <w:b/>
                <w:sz w:val="24"/>
                <w:szCs w:val="24"/>
              </w:rPr>
              <w:lastRenderedPageBreak/>
              <w:t>Year 1</w:t>
            </w:r>
          </w:p>
        </w:tc>
        <w:tc>
          <w:tcPr>
            <w:tcW w:w="4200" w:type="dxa"/>
            <w:tcBorders>
              <w:right w:val="single" w:sz="4" w:space="0" w:color="000000"/>
            </w:tcBorders>
            <w:shd w:val="clear" w:color="auto" w:fill="DCF0C6"/>
            <w:vAlign w:val="center"/>
          </w:tcPr>
          <w:p w14:paraId="5D7D391B" w14:textId="77777777" w:rsidR="0048785A" w:rsidRDefault="008C75D6">
            <w:pPr>
              <w:pBdr>
                <w:top w:val="nil"/>
                <w:left w:val="nil"/>
                <w:bottom w:val="nil"/>
                <w:right w:val="nil"/>
                <w:between w:val="nil"/>
              </w:pBdr>
              <w:jc w:val="center"/>
              <w:rPr>
                <w:b/>
                <w:shd w:val="clear" w:color="auto" w:fill="DCF0C6"/>
              </w:rPr>
            </w:pPr>
            <w:r>
              <w:rPr>
                <w:b/>
                <w:shd w:val="clear" w:color="auto" w:fill="DCF0C6"/>
              </w:rPr>
              <w:t>Introducing Beat (MMC)</w:t>
            </w:r>
          </w:p>
          <w:p w14:paraId="2804963B" w14:textId="77777777" w:rsidR="0048785A" w:rsidRDefault="008C75D6">
            <w:pPr>
              <w:pBdr>
                <w:top w:val="nil"/>
                <w:left w:val="nil"/>
                <w:bottom w:val="nil"/>
                <w:right w:val="nil"/>
                <w:between w:val="nil"/>
              </w:pBdr>
              <w:jc w:val="center"/>
              <w:rPr>
                <w:b/>
                <w:shd w:val="clear" w:color="auto" w:fill="DCF0C6"/>
              </w:rPr>
            </w:pPr>
            <w:r>
              <w:rPr>
                <w:shd w:val="clear" w:color="auto" w:fill="DCF0C6"/>
              </w:rPr>
              <w:t>How can we make friends when we sing together?</w:t>
            </w:r>
            <w:r>
              <w:rPr>
                <w:b/>
                <w:shd w:val="clear" w:color="auto" w:fill="DCF0C6"/>
              </w:rPr>
              <w:t xml:space="preserve"> </w:t>
            </w:r>
          </w:p>
          <w:p w14:paraId="53040B9B" w14:textId="77777777" w:rsidR="0048785A" w:rsidRDefault="008C75D6">
            <w:pPr>
              <w:pBdr>
                <w:top w:val="nil"/>
                <w:left w:val="nil"/>
                <w:bottom w:val="nil"/>
                <w:right w:val="nil"/>
                <w:between w:val="nil"/>
              </w:pBdr>
              <w:jc w:val="center"/>
              <w:rPr>
                <w:b/>
                <w:shd w:val="clear" w:color="auto" w:fill="DCF0C6"/>
              </w:rPr>
            </w:pPr>
            <w:r>
              <w:rPr>
                <w:b/>
                <w:shd w:val="clear" w:color="auto" w:fill="DCF0C6"/>
              </w:rPr>
              <w:t>Adding Rhythm and Pitch</w:t>
            </w:r>
          </w:p>
          <w:p w14:paraId="5D3E1FA9" w14:textId="77777777" w:rsidR="0048785A" w:rsidRDefault="008C75D6">
            <w:pPr>
              <w:pBdr>
                <w:top w:val="nil"/>
                <w:left w:val="nil"/>
                <w:bottom w:val="nil"/>
                <w:right w:val="nil"/>
                <w:between w:val="nil"/>
              </w:pBdr>
              <w:jc w:val="center"/>
              <w:rPr>
                <w:sz w:val="18"/>
                <w:szCs w:val="18"/>
                <w:shd w:val="clear" w:color="auto" w:fill="DCF0C6"/>
              </w:rPr>
            </w:pPr>
            <w:r>
              <w:rPr>
                <w:shd w:val="clear" w:color="auto" w:fill="DCF0C6"/>
              </w:rPr>
              <w:t xml:space="preserve"> How does music tell stories about </w:t>
            </w:r>
            <w:r>
              <w:t>the</w:t>
            </w:r>
            <w:r>
              <w:rPr>
                <w:shd w:val="clear" w:color="auto" w:fill="DCF0C6"/>
              </w:rPr>
              <w:t xml:space="preserve"> past?</w:t>
            </w:r>
          </w:p>
          <w:p w14:paraId="335174E1" w14:textId="77777777" w:rsidR="0048785A" w:rsidRDefault="0048785A">
            <w:pPr>
              <w:jc w:val="center"/>
              <w:rPr>
                <w:i/>
                <w:shd w:val="clear" w:color="auto" w:fill="DCF0C6"/>
              </w:rPr>
            </w:pPr>
          </w:p>
          <w:p w14:paraId="56FDB773" w14:textId="77777777" w:rsidR="0048785A" w:rsidRDefault="0048785A">
            <w:pPr>
              <w:jc w:val="center"/>
              <w:rPr>
                <w:i/>
              </w:rPr>
            </w:pPr>
          </w:p>
        </w:tc>
        <w:tc>
          <w:tcPr>
            <w:tcW w:w="4200" w:type="dxa"/>
            <w:tcBorders>
              <w:top w:val="single" w:sz="4" w:space="0" w:color="000000"/>
              <w:left w:val="single" w:sz="4" w:space="0" w:color="000000"/>
              <w:bottom w:val="single" w:sz="4" w:space="0" w:color="000000"/>
              <w:right w:val="single" w:sz="4" w:space="0" w:color="000000"/>
            </w:tcBorders>
            <w:shd w:val="clear" w:color="auto" w:fill="FFE697"/>
            <w:vAlign w:val="center"/>
          </w:tcPr>
          <w:p w14:paraId="5E739D34" w14:textId="77777777" w:rsidR="0048785A" w:rsidRDefault="008C75D6">
            <w:pPr>
              <w:pBdr>
                <w:top w:val="nil"/>
                <w:left w:val="nil"/>
                <w:bottom w:val="nil"/>
                <w:right w:val="nil"/>
                <w:between w:val="nil"/>
              </w:pBdr>
              <w:jc w:val="center"/>
              <w:rPr>
                <w:b/>
                <w:shd w:val="clear" w:color="auto" w:fill="FFE697"/>
              </w:rPr>
            </w:pPr>
            <w:r>
              <w:rPr>
                <w:b/>
                <w:shd w:val="clear" w:color="auto" w:fill="FFE697"/>
              </w:rPr>
              <w:t>Introducing Tempo and Dynamics (MMC</w:t>
            </w:r>
            <w:r>
              <w:rPr>
                <w:b/>
                <w:shd w:val="clear" w:color="auto" w:fill="DCF0C6"/>
              </w:rPr>
              <w:t>)</w:t>
            </w:r>
          </w:p>
          <w:p w14:paraId="1462B959" w14:textId="77777777" w:rsidR="0048785A" w:rsidRDefault="008C75D6">
            <w:pPr>
              <w:pBdr>
                <w:top w:val="nil"/>
                <w:left w:val="nil"/>
                <w:bottom w:val="nil"/>
                <w:right w:val="nil"/>
                <w:between w:val="nil"/>
              </w:pBdr>
              <w:jc w:val="center"/>
              <w:rPr>
                <w:b/>
                <w:shd w:val="clear" w:color="auto" w:fill="FFE697"/>
              </w:rPr>
            </w:pPr>
            <w:r>
              <w:rPr>
                <w:shd w:val="clear" w:color="auto" w:fill="FFE697"/>
              </w:rPr>
              <w:t>How does music make the world a better place?</w:t>
            </w:r>
            <w:r>
              <w:rPr>
                <w:b/>
                <w:shd w:val="clear" w:color="auto" w:fill="FFE697"/>
              </w:rPr>
              <w:t xml:space="preserve"> </w:t>
            </w:r>
          </w:p>
          <w:p w14:paraId="2A6D3C90" w14:textId="77777777" w:rsidR="0048785A" w:rsidRDefault="008C75D6">
            <w:pPr>
              <w:pBdr>
                <w:top w:val="nil"/>
                <w:left w:val="nil"/>
                <w:bottom w:val="nil"/>
                <w:right w:val="nil"/>
                <w:between w:val="nil"/>
              </w:pBdr>
              <w:jc w:val="center"/>
              <w:rPr>
                <w:b/>
                <w:shd w:val="clear" w:color="auto" w:fill="FFE697"/>
              </w:rPr>
            </w:pPr>
            <w:r>
              <w:rPr>
                <w:b/>
                <w:shd w:val="clear" w:color="auto" w:fill="FFE697"/>
              </w:rPr>
              <w:t xml:space="preserve">Combining Pulse, Rhythm and Pitch </w:t>
            </w:r>
          </w:p>
          <w:p w14:paraId="3BB920C0" w14:textId="77777777" w:rsidR="0048785A" w:rsidRDefault="008C75D6">
            <w:pPr>
              <w:pBdr>
                <w:top w:val="nil"/>
                <w:left w:val="nil"/>
                <w:bottom w:val="nil"/>
                <w:right w:val="nil"/>
                <w:between w:val="nil"/>
              </w:pBdr>
              <w:jc w:val="center"/>
              <w:rPr>
                <w:shd w:val="clear" w:color="auto" w:fill="FFE697"/>
              </w:rPr>
            </w:pPr>
            <w:r>
              <w:rPr>
                <w:shd w:val="clear" w:color="auto" w:fill="FFE697"/>
              </w:rPr>
              <w:t>How does music help us to understand our neighbours?</w:t>
            </w:r>
          </w:p>
          <w:p w14:paraId="482A47AE" w14:textId="77777777" w:rsidR="0048785A" w:rsidRDefault="0048785A">
            <w:pPr>
              <w:jc w:val="center"/>
              <w:rPr>
                <w:i/>
                <w:shd w:val="clear" w:color="auto" w:fill="FFE697"/>
              </w:rPr>
            </w:pPr>
          </w:p>
        </w:tc>
        <w:tc>
          <w:tcPr>
            <w:tcW w:w="4185" w:type="dxa"/>
            <w:tcBorders>
              <w:left w:val="single" w:sz="4" w:space="0" w:color="000000"/>
            </w:tcBorders>
            <w:shd w:val="clear" w:color="auto" w:fill="F7CBAC"/>
            <w:vAlign w:val="center"/>
          </w:tcPr>
          <w:p w14:paraId="190CC790" w14:textId="77777777" w:rsidR="0048785A" w:rsidRDefault="008C75D6">
            <w:pPr>
              <w:pBdr>
                <w:top w:val="nil"/>
                <w:left w:val="nil"/>
                <w:bottom w:val="nil"/>
                <w:right w:val="nil"/>
                <w:between w:val="nil"/>
              </w:pBdr>
              <w:jc w:val="center"/>
              <w:rPr>
                <w:shd w:val="clear" w:color="auto" w:fill="F7CBAC"/>
              </w:rPr>
            </w:pPr>
            <w:r>
              <w:rPr>
                <w:b/>
                <w:shd w:val="clear" w:color="auto" w:fill="F7CBAC"/>
              </w:rPr>
              <w:t xml:space="preserve">Having Fun </w:t>
            </w:r>
            <w:proofErr w:type="gramStart"/>
            <w:r>
              <w:rPr>
                <w:b/>
                <w:shd w:val="clear" w:color="auto" w:fill="F7CBAC"/>
              </w:rPr>
              <w:t>With</w:t>
            </w:r>
            <w:proofErr w:type="gramEnd"/>
            <w:r>
              <w:rPr>
                <w:b/>
                <w:shd w:val="clear" w:color="auto" w:fill="F7CBAC"/>
              </w:rPr>
              <w:t xml:space="preserve"> Improvisation</w:t>
            </w:r>
            <w:r>
              <w:rPr>
                <w:shd w:val="clear" w:color="auto" w:fill="F7CBAC"/>
              </w:rPr>
              <w:t xml:space="preserve"> (MMC)</w:t>
            </w:r>
          </w:p>
          <w:p w14:paraId="1A50A1A0" w14:textId="77777777" w:rsidR="0048785A" w:rsidRDefault="008C75D6">
            <w:pPr>
              <w:pBdr>
                <w:top w:val="nil"/>
                <w:left w:val="nil"/>
                <w:bottom w:val="nil"/>
                <w:right w:val="nil"/>
                <w:between w:val="nil"/>
              </w:pBdr>
              <w:jc w:val="center"/>
              <w:rPr>
                <w:shd w:val="clear" w:color="auto" w:fill="F7CBAC"/>
              </w:rPr>
            </w:pPr>
            <w:r>
              <w:rPr>
                <w:shd w:val="clear" w:color="auto" w:fill="F7CBAC"/>
              </w:rPr>
              <w:t xml:space="preserve">What songs can we sing to help us through the </w:t>
            </w:r>
            <w:proofErr w:type="gramStart"/>
            <w:r>
              <w:rPr>
                <w:shd w:val="clear" w:color="auto" w:fill="F7CBAC"/>
              </w:rPr>
              <w:t>day ?</w:t>
            </w:r>
            <w:proofErr w:type="gramEnd"/>
            <w:r>
              <w:rPr>
                <w:shd w:val="clear" w:color="auto" w:fill="F7CBAC"/>
              </w:rPr>
              <w:t xml:space="preserve"> </w:t>
            </w:r>
          </w:p>
          <w:p w14:paraId="22554773" w14:textId="77777777" w:rsidR="0048785A" w:rsidRDefault="008C75D6">
            <w:pPr>
              <w:pBdr>
                <w:top w:val="nil"/>
                <w:left w:val="nil"/>
                <w:bottom w:val="nil"/>
                <w:right w:val="nil"/>
                <w:between w:val="nil"/>
              </w:pBdr>
              <w:jc w:val="center"/>
              <w:rPr>
                <w:b/>
                <w:shd w:val="clear" w:color="auto" w:fill="F7CBAC"/>
              </w:rPr>
            </w:pPr>
            <w:r>
              <w:rPr>
                <w:b/>
                <w:shd w:val="clear" w:color="auto" w:fill="F7CBAC"/>
              </w:rPr>
              <w:t xml:space="preserve">Explore Sound and Create a Story </w:t>
            </w:r>
          </w:p>
          <w:p w14:paraId="3CA2D5D4" w14:textId="77777777" w:rsidR="0048785A" w:rsidRDefault="008C75D6">
            <w:pPr>
              <w:pBdr>
                <w:top w:val="nil"/>
                <w:left w:val="nil"/>
                <w:bottom w:val="nil"/>
                <w:right w:val="nil"/>
                <w:between w:val="nil"/>
              </w:pBdr>
              <w:jc w:val="center"/>
              <w:rPr>
                <w:shd w:val="clear" w:color="auto" w:fill="F7CBAC"/>
              </w:rPr>
            </w:pPr>
            <w:r>
              <w:rPr>
                <w:shd w:val="clear" w:color="auto" w:fill="F7CBAC"/>
              </w:rPr>
              <w:t>How does music teach us about looking after our planet?</w:t>
            </w:r>
          </w:p>
          <w:p w14:paraId="4DF1F1B1" w14:textId="77777777" w:rsidR="0048785A" w:rsidRDefault="0048785A">
            <w:pPr>
              <w:jc w:val="center"/>
              <w:rPr>
                <w:i/>
                <w:shd w:val="clear" w:color="auto" w:fill="F7CBAC"/>
              </w:rPr>
            </w:pPr>
          </w:p>
        </w:tc>
      </w:tr>
      <w:tr w:rsidR="0048785A" w14:paraId="0AEBA505" w14:textId="77777777">
        <w:trPr>
          <w:trHeight w:val="537"/>
        </w:trPr>
        <w:tc>
          <w:tcPr>
            <w:tcW w:w="825" w:type="dxa"/>
            <w:tcBorders>
              <w:bottom w:val="single" w:sz="4" w:space="0" w:color="000000"/>
            </w:tcBorders>
            <w:vAlign w:val="center"/>
          </w:tcPr>
          <w:p w14:paraId="7423F17C" w14:textId="77777777" w:rsidR="0048785A" w:rsidRDefault="008C75D6">
            <w:pPr>
              <w:jc w:val="center"/>
              <w:rPr>
                <w:b/>
                <w:sz w:val="24"/>
                <w:szCs w:val="24"/>
              </w:rPr>
            </w:pPr>
            <w:r>
              <w:rPr>
                <w:b/>
                <w:sz w:val="24"/>
                <w:szCs w:val="24"/>
              </w:rPr>
              <w:t>Year 2</w:t>
            </w:r>
          </w:p>
        </w:tc>
        <w:tc>
          <w:tcPr>
            <w:tcW w:w="4200" w:type="dxa"/>
            <w:tcBorders>
              <w:bottom w:val="single" w:sz="4" w:space="0" w:color="000000"/>
              <w:right w:val="single" w:sz="4" w:space="0" w:color="000000"/>
            </w:tcBorders>
            <w:shd w:val="clear" w:color="auto" w:fill="DCF0C6"/>
            <w:vAlign w:val="center"/>
          </w:tcPr>
          <w:p w14:paraId="21F41C8F" w14:textId="77777777" w:rsidR="0048785A" w:rsidRDefault="008C75D6">
            <w:pPr>
              <w:pBdr>
                <w:top w:val="nil"/>
                <w:left w:val="nil"/>
                <w:bottom w:val="nil"/>
                <w:right w:val="nil"/>
                <w:between w:val="nil"/>
              </w:pBdr>
              <w:jc w:val="center"/>
              <w:rPr>
                <w:b/>
                <w:color w:val="323636"/>
                <w:shd w:val="clear" w:color="auto" w:fill="DCF0C6"/>
              </w:rPr>
            </w:pPr>
            <w:r>
              <w:rPr>
                <w:b/>
                <w:color w:val="323636"/>
                <w:shd w:val="clear" w:color="auto" w:fill="DCF0C6"/>
              </w:rPr>
              <w:t xml:space="preserve">Exploring Simple Patterns </w:t>
            </w:r>
            <w:r>
              <w:rPr>
                <w:b/>
                <w:shd w:val="clear" w:color="auto" w:fill="DCF0C6"/>
              </w:rPr>
              <w:t>(MMC)</w:t>
            </w:r>
          </w:p>
          <w:p w14:paraId="2CF84CD4" w14:textId="77777777" w:rsidR="0048785A" w:rsidRDefault="008C75D6">
            <w:pPr>
              <w:pBdr>
                <w:top w:val="nil"/>
                <w:left w:val="nil"/>
                <w:bottom w:val="nil"/>
                <w:right w:val="nil"/>
                <w:between w:val="nil"/>
              </w:pBdr>
              <w:jc w:val="center"/>
              <w:rPr>
                <w:color w:val="323636"/>
                <w:shd w:val="clear" w:color="auto" w:fill="DCF0C6"/>
              </w:rPr>
            </w:pPr>
            <w:r>
              <w:rPr>
                <w:color w:val="323636"/>
                <w:shd w:val="clear" w:color="auto" w:fill="DCF0C6"/>
              </w:rPr>
              <w:t xml:space="preserve">How does music help us to make friends? </w:t>
            </w:r>
          </w:p>
          <w:p w14:paraId="4CA8214E" w14:textId="77777777" w:rsidR="0048785A" w:rsidRDefault="008C75D6">
            <w:pPr>
              <w:pBdr>
                <w:top w:val="nil"/>
                <w:left w:val="nil"/>
                <w:bottom w:val="nil"/>
                <w:right w:val="nil"/>
                <w:between w:val="nil"/>
              </w:pBdr>
              <w:jc w:val="center"/>
              <w:rPr>
                <w:b/>
                <w:color w:val="323636"/>
                <w:shd w:val="clear" w:color="auto" w:fill="DCF0C6"/>
              </w:rPr>
            </w:pPr>
            <w:r>
              <w:rPr>
                <w:b/>
                <w:color w:val="323636"/>
                <w:shd w:val="clear" w:color="auto" w:fill="DCF0C6"/>
              </w:rPr>
              <w:t xml:space="preserve">Focus on Dynamics and Tempo </w:t>
            </w:r>
          </w:p>
          <w:p w14:paraId="69128154" w14:textId="77777777" w:rsidR="0048785A" w:rsidRDefault="008C75D6">
            <w:pPr>
              <w:pBdr>
                <w:top w:val="nil"/>
                <w:left w:val="nil"/>
                <w:bottom w:val="nil"/>
                <w:right w:val="nil"/>
                <w:between w:val="nil"/>
              </w:pBdr>
              <w:jc w:val="center"/>
              <w:rPr>
                <w:color w:val="323636"/>
                <w:shd w:val="clear" w:color="auto" w:fill="DCF0C6"/>
              </w:rPr>
            </w:pPr>
            <w:r>
              <w:rPr>
                <w:color w:val="323636"/>
                <w:shd w:val="clear" w:color="auto" w:fill="DCF0C6"/>
              </w:rPr>
              <w:t>How does music teach us about the past?</w:t>
            </w:r>
          </w:p>
        </w:tc>
        <w:tc>
          <w:tcPr>
            <w:tcW w:w="4200" w:type="dxa"/>
            <w:tcBorders>
              <w:top w:val="single" w:sz="4" w:space="0" w:color="000000"/>
              <w:left w:val="single" w:sz="4" w:space="0" w:color="000000"/>
              <w:bottom w:val="single" w:sz="4" w:space="0" w:color="000000"/>
              <w:right w:val="single" w:sz="4" w:space="0" w:color="000000"/>
            </w:tcBorders>
            <w:shd w:val="clear" w:color="auto" w:fill="FFE697"/>
            <w:vAlign w:val="center"/>
          </w:tcPr>
          <w:p w14:paraId="05F8651C" w14:textId="77777777" w:rsidR="0048785A" w:rsidRDefault="008C75D6">
            <w:pPr>
              <w:pBdr>
                <w:top w:val="nil"/>
                <w:left w:val="nil"/>
                <w:bottom w:val="nil"/>
                <w:right w:val="nil"/>
                <w:between w:val="nil"/>
              </w:pBdr>
              <w:jc w:val="center"/>
              <w:rPr>
                <w:b/>
                <w:color w:val="323636"/>
                <w:shd w:val="clear" w:color="auto" w:fill="FFE697"/>
              </w:rPr>
            </w:pPr>
            <w:r>
              <w:rPr>
                <w:b/>
                <w:color w:val="323636"/>
                <w:shd w:val="clear" w:color="auto" w:fill="FFE697"/>
              </w:rPr>
              <w:t xml:space="preserve">Exploring Feelings Through Music </w:t>
            </w:r>
            <w:r>
              <w:rPr>
                <w:b/>
                <w:shd w:val="clear" w:color="auto" w:fill="FFE697"/>
              </w:rPr>
              <w:t>(MMC</w:t>
            </w:r>
            <w:r>
              <w:rPr>
                <w:b/>
                <w:shd w:val="clear" w:color="auto" w:fill="DCF0C6"/>
              </w:rPr>
              <w:t>)</w:t>
            </w:r>
          </w:p>
          <w:p w14:paraId="254BA4BC" w14:textId="77777777" w:rsidR="0048785A" w:rsidRDefault="008C75D6">
            <w:pPr>
              <w:pBdr>
                <w:top w:val="nil"/>
                <w:left w:val="nil"/>
                <w:bottom w:val="nil"/>
                <w:right w:val="nil"/>
                <w:between w:val="nil"/>
              </w:pBdr>
              <w:jc w:val="center"/>
              <w:rPr>
                <w:color w:val="323636"/>
                <w:shd w:val="clear" w:color="auto" w:fill="FFE697"/>
              </w:rPr>
            </w:pPr>
            <w:r>
              <w:rPr>
                <w:color w:val="323636"/>
                <w:shd w:val="clear" w:color="auto" w:fill="FFE697"/>
              </w:rPr>
              <w:t>How does music make the world a better place?</w:t>
            </w:r>
          </w:p>
          <w:p w14:paraId="61FB97A9" w14:textId="77777777" w:rsidR="0048785A" w:rsidRDefault="008C75D6">
            <w:pPr>
              <w:pBdr>
                <w:top w:val="nil"/>
                <w:left w:val="nil"/>
                <w:bottom w:val="nil"/>
                <w:right w:val="nil"/>
                <w:between w:val="nil"/>
              </w:pBdr>
              <w:jc w:val="center"/>
              <w:rPr>
                <w:b/>
                <w:color w:val="323636"/>
                <w:shd w:val="clear" w:color="auto" w:fill="FFE697"/>
              </w:rPr>
            </w:pPr>
            <w:r>
              <w:rPr>
                <w:b/>
                <w:color w:val="323636"/>
                <w:shd w:val="clear" w:color="auto" w:fill="FFE697"/>
              </w:rPr>
              <w:t xml:space="preserve"> Inventing a Musical Story </w:t>
            </w:r>
          </w:p>
          <w:p w14:paraId="0BF626A8" w14:textId="77777777" w:rsidR="0048785A" w:rsidRDefault="008C75D6">
            <w:pPr>
              <w:pBdr>
                <w:top w:val="nil"/>
                <w:left w:val="nil"/>
                <w:bottom w:val="nil"/>
                <w:right w:val="nil"/>
                <w:between w:val="nil"/>
              </w:pBdr>
              <w:jc w:val="center"/>
              <w:rPr>
                <w:color w:val="323636"/>
                <w:shd w:val="clear" w:color="auto" w:fill="FFE697"/>
              </w:rPr>
            </w:pPr>
            <w:r>
              <w:rPr>
                <w:color w:val="323636"/>
                <w:shd w:val="clear" w:color="auto" w:fill="FFE697"/>
              </w:rPr>
              <w:t xml:space="preserve">How does music teach us about our </w:t>
            </w:r>
            <w:r>
              <w:rPr>
                <w:shd w:val="clear" w:color="auto" w:fill="FFE697"/>
              </w:rPr>
              <w:t>neighbourhood</w:t>
            </w:r>
            <w:r>
              <w:rPr>
                <w:color w:val="323636"/>
                <w:shd w:val="clear" w:color="auto" w:fill="FFE697"/>
              </w:rPr>
              <w:t>?</w:t>
            </w:r>
          </w:p>
        </w:tc>
        <w:tc>
          <w:tcPr>
            <w:tcW w:w="4185" w:type="dxa"/>
            <w:tcBorders>
              <w:left w:val="single" w:sz="4" w:space="0" w:color="000000"/>
              <w:bottom w:val="single" w:sz="4" w:space="0" w:color="000000"/>
            </w:tcBorders>
            <w:shd w:val="clear" w:color="auto" w:fill="F7CBAC"/>
            <w:vAlign w:val="center"/>
          </w:tcPr>
          <w:p w14:paraId="7D35C2F6" w14:textId="77777777" w:rsidR="0048785A" w:rsidRDefault="0048785A">
            <w:pPr>
              <w:rPr>
                <w:b/>
                <w:shd w:val="clear" w:color="auto" w:fill="F7CBAC"/>
              </w:rPr>
            </w:pPr>
          </w:p>
          <w:p w14:paraId="12853F98" w14:textId="77777777" w:rsidR="0048785A" w:rsidRDefault="008C75D6">
            <w:pPr>
              <w:pBdr>
                <w:top w:val="nil"/>
                <w:left w:val="nil"/>
                <w:bottom w:val="nil"/>
                <w:right w:val="nil"/>
                <w:between w:val="nil"/>
              </w:pBdr>
              <w:jc w:val="center"/>
              <w:rPr>
                <w:b/>
                <w:color w:val="323636"/>
                <w:shd w:val="clear" w:color="auto" w:fill="F7CBAC"/>
              </w:rPr>
            </w:pPr>
            <w:r>
              <w:rPr>
                <w:b/>
                <w:color w:val="323636"/>
                <w:shd w:val="clear" w:color="auto" w:fill="F7CBAC"/>
              </w:rPr>
              <w:t xml:space="preserve">Music That Makes You </w:t>
            </w:r>
            <w:proofErr w:type="gramStart"/>
            <w:r>
              <w:rPr>
                <w:b/>
                <w:color w:val="323636"/>
                <w:shd w:val="clear" w:color="auto" w:fill="F7CBAC"/>
              </w:rPr>
              <w:t xml:space="preserve">Dance  </w:t>
            </w:r>
            <w:r>
              <w:rPr>
                <w:shd w:val="clear" w:color="auto" w:fill="F7CBAC"/>
              </w:rPr>
              <w:t>(</w:t>
            </w:r>
            <w:proofErr w:type="gramEnd"/>
            <w:r>
              <w:rPr>
                <w:shd w:val="clear" w:color="auto" w:fill="F7CBAC"/>
              </w:rPr>
              <w:t>MMC)</w:t>
            </w:r>
          </w:p>
          <w:p w14:paraId="1CE5772C" w14:textId="77777777" w:rsidR="0048785A" w:rsidRDefault="008C75D6">
            <w:pPr>
              <w:pBdr>
                <w:top w:val="nil"/>
                <w:left w:val="nil"/>
                <w:bottom w:val="nil"/>
                <w:right w:val="nil"/>
                <w:between w:val="nil"/>
              </w:pBdr>
              <w:jc w:val="center"/>
              <w:rPr>
                <w:color w:val="323636"/>
                <w:shd w:val="clear" w:color="auto" w:fill="F7CBAC"/>
              </w:rPr>
            </w:pPr>
            <w:r>
              <w:rPr>
                <w:color w:val="323636"/>
                <w:shd w:val="clear" w:color="auto" w:fill="F7CBAC"/>
              </w:rPr>
              <w:t xml:space="preserve">How does music make us happy? </w:t>
            </w:r>
          </w:p>
          <w:p w14:paraId="2A199B5E" w14:textId="77777777" w:rsidR="0048785A" w:rsidRDefault="008C75D6">
            <w:pPr>
              <w:pBdr>
                <w:top w:val="nil"/>
                <w:left w:val="nil"/>
                <w:bottom w:val="nil"/>
                <w:right w:val="nil"/>
                <w:between w:val="nil"/>
              </w:pBdr>
              <w:jc w:val="center"/>
              <w:rPr>
                <w:b/>
                <w:color w:val="323636"/>
                <w:shd w:val="clear" w:color="auto" w:fill="F7CBAC"/>
              </w:rPr>
            </w:pPr>
            <w:r>
              <w:rPr>
                <w:b/>
                <w:color w:val="323636"/>
                <w:shd w:val="clear" w:color="auto" w:fill="F7CBAC"/>
              </w:rPr>
              <w:t xml:space="preserve">Exploring Improvisation </w:t>
            </w:r>
          </w:p>
          <w:p w14:paraId="336A2A75" w14:textId="77777777" w:rsidR="0048785A" w:rsidRDefault="008C75D6">
            <w:pPr>
              <w:pBdr>
                <w:top w:val="nil"/>
                <w:left w:val="nil"/>
                <w:bottom w:val="nil"/>
                <w:right w:val="nil"/>
                <w:between w:val="nil"/>
              </w:pBdr>
              <w:jc w:val="center"/>
              <w:rPr>
                <w:color w:val="323636"/>
                <w:shd w:val="clear" w:color="auto" w:fill="F7CBAC"/>
              </w:rPr>
            </w:pPr>
            <w:r>
              <w:rPr>
                <w:color w:val="323636"/>
                <w:shd w:val="clear" w:color="auto" w:fill="F7CBAC"/>
              </w:rPr>
              <w:t xml:space="preserve">How does music teach </w:t>
            </w:r>
            <w:r>
              <w:rPr>
                <w:shd w:val="clear" w:color="auto" w:fill="F7CBAC"/>
              </w:rPr>
              <w:t>us</w:t>
            </w:r>
            <w:r>
              <w:rPr>
                <w:color w:val="323636"/>
                <w:shd w:val="clear" w:color="auto" w:fill="F7CBAC"/>
              </w:rPr>
              <w:t xml:space="preserve"> about looking after our planet?</w:t>
            </w:r>
          </w:p>
        </w:tc>
      </w:tr>
      <w:tr w:rsidR="0048785A" w14:paraId="774EE4AF" w14:textId="77777777">
        <w:trPr>
          <w:trHeight w:val="537"/>
        </w:trPr>
        <w:tc>
          <w:tcPr>
            <w:tcW w:w="825" w:type="dxa"/>
            <w:tcBorders>
              <w:top w:val="single" w:sz="4" w:space="0" w:color="000000"/>
              <w:left w:val="single" w:sz="4" w:space="0" w:color="000000"/>
              <w:bottom w:val="single" w:sz="4" w:space="0" w:color="000000"/>
              <w:right w:val="single" w:sz="4" w:space="0" w:color="000000"/>
            </w:tcBorders>
          </w:tcPr>
          <w:p w14:paraId="0D26747B" w14:textId="77777777" w:rsidR="0048785A" w:rsidRDefault="008C75D6">
            <w:pPr>
              <w:jc w:val="center"/>
              <w:rPr>
                <w:b/>
                <w:sz w:val="24"/>
                <w:szCs w:val="24"/>
              </w:rPr>
            </w:pPr>
            <w:r>
              <w:rPr>
                <w:b/>
                <w:sz w:val="24"/>
                <w:szCs w:val="24"/>
              </w:rPr>
              <w:t>Year 3</w:t>
            </w:r>
          </w:p>
          <w:p w14:paraId="174F46FD" w14:textId="77777777" w:rsidR="0048785A" w:rsidRDefault="0048785A">
            <w:pPr>
              <w:jc w:val="center"/>
              <w:rPr>
                <w:b/>
                <w:sz w:val="24"/>
                <w:szCs w:val="24"/>
                <w:highlight w:val="yellow"/>
              </w:rPr>
            </w:pPr>
          </w:p>
        </w:tc>
        <w:tc>
          <w:tcPr>
            <w:tcW w:w="4200" w:type="dxa"/>
            <w:tcBorders>
              <w:top w:val="single" w:sz="4" w:space="0" w:color="000000"/>
              <w:left w:val="single" w:sz="4" w:space="0" w:color="000000"/>
              <w:bottom w:val="single" w:sz="4" w:space="0" w:color="000000"/>
              <w:right w:val="single" w:sz="4" w:space="0" w:color="000000"/>
            </w:tcBorders>
            <w:shd w:val="clear" w:color="auto" w:fill="E2EFD9"/>
          </w:tcPr>
          <w:p w14:paraId="57630325" w14:textId="77777777" w:rsidR="0048785A" w:rsidRDefault="0048785A">
            <w:pPr>
              <w:jc w:val="center"/>
              <w:rPr>
                <w:b/>
                <w:shd w:val="clear" w:color="auto" w:fill="DCF0C6"/>
              </w:rPr>
            </w:pPr>
          </w:p>
          <w:p w14:paraId="0C7C74DE" w14:textId="77777777" w:rsidR="0048785A" w:rsidRDefault="008C75D6">
            <w:pPr>
              <w:pBdr>
                <w:top w:val="nil"/>
                <w:left w:val="nil"/>
                <w:bottom w:val="nil"/>
                <w:right w:val="nil"/>
                <w:between w:val="nil"/>
              </w:pBdr>
              <w:jc w:val="center"/>
              <w:rPr>
                <w:b/>
                <w:shd w:val="clear" w:color="auto" w:fill="DCF0C6"/>
              </w:rPr>
            </w:pPr>
            <w:r>
              <w:rPr>
                <w:b/>
                <w:shd w:val="clear" w:color="auto" w:fill="DCF0C6"/>
              </w:rPr>
              <w:t>Musical Structures</w:t>
            </w:r>
          </w:p>
          <w:p w14:paraId="1D9C14A2" w14:textId="77777777" w:rsidR="0048785A" w:rsidRDefault="008C75D6">
            <w:pPr>
              <w:pBdr>
                <w:top w:val="nil"/>
                <w:left w:val="nil"/>
                <w:bottom w:val="nil"/>
                <w:right w:val="nil"/>
                <w:between w:val="nil"/>
              </w:pBdr>
              <w:jc w:val="center"/>
              <w:rPr>
                <w:shd w:val="clear" w:color="auto" w:fill="DCF0C6"/>
              </w:rPr>
            </w:pPr>
            <w:r>
              <w:rPr>
                <w:shd w:val="clear" w:color="auto" w:fill="DCF0C6"/>
              </w:rPr>
              <w:t>How does music bring us together?</w:t>
            </w:r>
          </w:p>
          <w:p w14:paraId="07D0563C" w14:textId="77777777" w:rsidR="0048785A" w:rsidRDefault="0048785A">
            <w:pPr>
              <w:rPr>
                <w:i/>
                <w:shd w:val="clear" w:color="auto" w:fill="DCF0C6"/>
              </w:rPr>
            </w:pPr>
          </w:p>
        </w:tc>
        <w:tc>
          <w:tcPr>
            <w:tcW w:w="4200" w:type="dxa"/>
            <w:tcBorders>
              <w:top w:val="single" w:sz="4" w:space="0" w:color="000000"/>
              <w:left w:val="single" w:sz="4" w:space="0" w:color="000000"/>
              <w:bottom w:val="single" w:sz="4" w:space="0" w:color="000000"/>
              <w:right w:val="single" w:sz="4" w:space="0" w:color="000000"/>
            </w:tcBorders>
            <w:shd w:val="clear" w:color="auto" w:fill="FFE599"/>
          </w:tcPr>
          <w:p w14:paraId="5E88E4EE" w14:textId="77777777" w:rsidR="0048785A" w:rsidRDefault="0048785A">
            <w:pPr>
              <w:jc w:val="center"/>
              <w:rPr>
                <w:b/>
                <w:shd w:val="clear" w:color="auto" w:fill="FFE697"/>
              </w:rPr>
            </w:pPr>
          </w:p>
          <w:p w14:paraId="44C373F3" w14:textId="77777777" w:rsidR="0048785A" w:rsidRDefault="008C75D6">
            <w:pPr>
              <w:pBdr>
                <w:top w:val="nil"/>
                <w:left w:val="nil"/>
                <w:bottom w:val="nil"/>
                <w:right w:val="nil"/>
                <w:between w:val="nil"/>
              </w:pBdr>
              <w:jc w:val="center"/>
              <w:rPr>
                <w:b/>
                <w:shd w:val="clear" w:color="auto" w:fill="FFE697"/>
              </w:rPr>
            </w:pPr>
            <w:r>
              <w:rPr>
                <w:b/>
                <w:shd w:val="clear" w:color="auto" w:fill="FFE697"/>
              </w:rPr>
              <w:t>Developing Notation Skills (MMC</w:t>
            </w:r>
            <w:r>
              <w:rPr>
                <w:b/>
                <w:shd w:val="clear" w:color="auto" w:fill="DCF0C6"/>
              </w:rPr>
              <w:t>)</w:t>
            </w:r>
          </w:p>
          <w:p w14:paraId="194403ED" w14:textId="77777777" w:rsidR="0048785A" w:rsidRDefault="008C75D6">
            <w:pPr>
              <w:pBdr>
                <w:top w:val="nil"/>
                <w:left w:val="nil"/>
                <w:bottom w:val="nil"/>
                <w:right w:val="nil"/>
                <w:between w:val="nil"/>
              </w:pBdr>
              <w:jc w:val="center"/>
              <w:rPr>
                <w:b/>
                <w:shd w:val="clear" w:color="auto" w:fill="FFE697"/>
              </w:rPr>
            </w:pPr>
            <w:r>
              <w:rPr>
                <w:shd w:val="clear" w:color="auto" w:fill="FFE697"/>
              </w:rPr>
              <w:t xml:space="preserve">How does music bring us closer together? </w:t>
            </w:r>
            <w:r>
              <w:rPr>
                <w:b/>
                <w:shd w:val="clear" w:color="auto" w:fill="FFE697"/>
              </w:rPr>
              <w:t xml:space="preserve">Enjoying Improvisation </w:t>
            </w:r>
          </w:p>
          <w:p w14:paraId="61575BFC" w14:textId="77777777" w:rsidR="0048785A" w:rsidRDefault="008C75D6">
            <w:pPr>
              <w:pBdr>
                <w:top w:val="nil"/>
                <w:left w:val="nil"/>
                <w:bottom w:val="nil"/>
                <w:right w:val="nil"/>
                <w:between w:val="nil"/>
              </w:pBdr>
              <w:jc w:val="center"/>
              <w:rPr>
                <w:shd w:val="clear" w:color="auto" w:fill="FFE697"/>
              </w:rPr>
            </w:pPr>
            <w:r>
              <w:rPr>
                <w:shd w:val="clear" w:color="auto" w:fill="FFE697"/>
              </w:rPr>
              <w:t>What stories does music tell us about the past?</w:t>
            </w:r>
          </w:p>
          <w:p w14:paraId="6F70B7EC" w14:textId="77777777" w:rsidR="0048785A" w:rsidRDefault="0048785A">
            <w:pPr>
              <w:jc w:val="center"/>
              <w:rPr>
                <w:i/>
                <w:shd w:val="clear" w:color="auto" w:fill="FFE697"/>
              </w:rPr>
            </w:pPr>
          </w:p>
        </w:tc>
        <w:tc>
          <w:tcPr>
            <w:tcW w:w="4185" w:type="dxa"/>
            <w:tcBorders>
              <w:top w:val="single" w:sz="4" w:space="0" w:color="000000"/>
              <w:left w:val="single" w:sz="4" w:space="0" w:color="000000"/>
              <w:bottom w:val="single" w:sz="4" w:space="0" w:color="000000"/>
              <w:right w:val="single" w:sz="4" w:space="0" w:color="000000"/>
            </w:tcBorders>
            <w:shd w:val="clear" w:color="auto" w:fill="F7CBAC"/>
          </w:tcPr>
          <w:p w14:paraId="524CCFB8" w14:textId="77777777" w:rsidR="0048785A" w:rsidRDefault="0048785A">
            <w:pPr>
              <w:jc w:val="center"/>
              <w:rPr>
                <w:b/>
                <w:shd w:val="clear" w:color="auto" w:fill="F7CBAC"/>
              </w:rPr>
            </w:pPr>
          </w:p>
          <w:p w14:paraId="67C9B0C4" w14:textId="77777777" w:rsidR="0048785A" w:rsidRDefault="008C75D6">
            <w:pPr>
              <w:pBdr>
                <w:top w:val="nil"/>
                <w:left w:val="nil"/>
                <w:bottom w:val="nil"/>
                <w:right w:val="nil"/>
                <w:between w:val="nil"/>
              </w:pBdr>
              <w:jc w:val="center"/>
              <w:rPr>
                <w:b/>
                <w:shd w:val="clear" w:color="auto" w:fill="F7CBAC"/>
              </w:rPr>
            </w:pPr>
            <w:r>
              <w:rPr>
                <w:b/>
                <w:shd w:val="clear" w:color="auto" w:fill="F7CBAC"/>
              </w:rPr>
              <w:t xml:space="preserve">Composing Using Your Imagination </w:t>
            </w:r>
            <w:r>
              <w:rPr>
                <w:shd w:val="clear" w:color="auto" w:fill="F7CBAC"/>
              </w:rPr>
              <w:t>(MMC)</w:t>
            </w:r>
          </w:p>
          <w:p w14:paraId="3F8F30C3" w14:textId="77777777" w:rsidR="0048785A" w:rsidRDefault="008C75D6">
            <w:pPr>
              <w:pBdr>
                <w:top w:val="nil"/>
                <w:left w:val="nil"/>
                <w:bottom w:val="nil"/>
                <w:right w:val="nil"/>
                <w:between w:val="nil"/>
              </w:pBdr>
              <w:jc w:val="center"/>
              <w:rPr>
                <w:shd w:val="clear" w:color="auto" w:fill="F7CBAC"/>
              </w:rPr>
            </w:pPr>
            <w:r>
              <w:rPr>
                <w:shd w:val="clear" w:color="auto" w:fill="F7CBAC"/>
              </w:rPr>
              <w:t xml:space="preserve">How does music make the world a better place? </w:t>
            </w:r>
          </w:p>
          <w:p w14:paraId="734E6F58" w14:textId="77777777" w:rsidR="0048785A" w:rsidRDefault="008C75D6">
            <w:pPr>
              <w:pBdr>
                <w:top w:val="nil"/>
                <w:left w:val="nil"/>
                <w:bottom w:val="nil"/>
                <w:right w:val="nil"/>
                <w:between w:val="nil"/>
              </w:pBdr>
              <w:jc w:val="center"/>
              <w:rPr>
                <w:b/>
                <w:shd w:val="clear" w:color="auto" w:fill="F7CBAC"/>
              </w:rPr>
            </w:pPr>
            <w:r>
              <w:rPr>
                <w:b/>
                <w:shd w:val="clear" w:color="auto" w:fill="F7CBAC"/>
              </w:rPr>
              <w:t xml:space="preserve">Sharing Musical Experiences </w:t>
            </w:r>
          </w:p>
          <w:p w14:paraId="23128040" w14:textId="77777777" w:rsidR="0048785A" w:rsidRDefault="008C75D6">
            <w:pPr>
              <w:pBdr>
                <w:top w:val="nil"/>
                <w:left w:val="nil"/>
                <w:bottom w:val="nil"/>
                <w:right w:val="nil"/>
                <w:between w:val="nil"/>
              </w:pBdr>
              <w:jc w:val="center"/>
              <w:rPr>
                <w:shd w:val="clear" w:color="auto" w:fill="F7CBAC"/>
              </w:rPr>
            </w:pPr>
            <w:r>
              <w:rPr>
                <w:shd w:val="clear" w:color="auto" w:fill="F7CBAC"/>
              </w:rPr>
              <w:t>How does music help us get to know our community?</w:t>
            </w:r>
          </w:p>
          <w:p w14:paraId="17CEE5B4" w14:textId="77777777" w:rsidR="0048785A" w:rsidRDefault="0048785A">
            <w:pPr>
              <w:pBdr>
                <w:top w:val="nil"/>
                <w:left w:val="nil"/>
                <w:bottom w:val="nil"/>
                <w:right w:val="nil"/>
                <w:between w:val="nil"/>
              </w:pBdr>
              <w:jc w:val="center"/>
              <w:rPr>
                <w:shd w:val="clear" w:color="auto" w:fill="F7CBAC"/>
              </w:rPr>
            </w:pPr>
          </w:p>
        </w:tc>
      </w:tr>
      <w:tr w:rsidR="0048785A" w14:paraId="1E066E1F" w14:textId="77777777">
        <w:trPr>
          <w:trHeight w:val="70"/>
        </w:trPr>
        <w:tc>
          <w:tcPr>
            <w:tcW w:w="825" w:type="dxa"/>
            <w:tcBorders>
              <w:top w:val="single" w:sz="4" w:space="0" w:color="000000"/>
              <w:left w:val="single" w:sz="4" w:space="0" w:color="000000"/>
              <w:bottom w:val="single" w:sz="4" w:space="0" w:color="000000"/>
              <w:right w:val="single" w:sz="4" w:space="0" w:color="000000"/>
            </w:tcBorders>
          </w:tcPr>
          <w:p w14:paraId="28A7F38E" w14:textId="77777777" w:rsidR="0048785A" w:rsidRDefault="008C75D6">
            <w:pPr>
              <w:jc w:val="center"/>
              <w:rPr>
                <w:b/>
                <w:sz w:val="24"/>
                <w:szCs w:val="24"/>
              </w:rPr>
            </w:pPr>
            <w:r>
              <w:rPr>
                <w:b/>
                <w:sz w:val="24"/>
                <w:szCs w:val="24"/>
              </w:rPr>
              <w:t>Year 4</w:t>
            </w:r>
          </w:p>
        </w:tc>
        <w:tc>
          <w:tcPr>
            <w:tcW w:w="4200" w:type="dxa"/>
            <w:tcBorders>
              <w:top w:val="single" w:sz="4" w:space="0" w:color="000000"/>
              <w:left w:val="single" w:sz="4" w:space="0" w:color="000000"/>
              <w:bottom w:val="single" w:sz="4" w:space="0" w:color="000000"/>
              <w:right w:val="single" w:sz="4" w:space="0" w:color="000000"/>
            </w:tcBorders>
            <w:shd w:val="clear" w:color="auto" w:fill="E2EFD9"/>
          </w:tcPr>
          <w:p w14:paraId="4E374A4E" w14:textId="77777777" w:rsidR="0048785A" w:rsidRDefault="008C75D6">
            <w:pPr>
              <w:pBdr>
                <w:top w:val="nil"/>
                <w:left w:val="nil"/>
                <w:bottom w:val="nil"/>
                <w:right w:val="nil"/>
                <w:between w:val="nil"/>
              </w:pBdr>
              <w:jc w:val="center"/>
              <w:rPr>
                <w:color w:val="323636"/>
                <w:shd w:val="clear" w:color="auto" w:fill="DCF0C6"/>
              </w:rPr>
            </w:pPr>
            <w:r>
              <w:rPr>
                <w:b/>
                <w:color w:val="323636"/>
                <w:shd w:val="clear" w:color="auto" w:fill="DCF0C6"/>
              </w:rPr>
              <w:t>Glockenspiel Stage 2 (Charanga Original)</w:t>
            </w:r>
          </w:p>
          <w:p w14:paraId="3A2A6342" w14:textId="77777777" w:rsidR="0048785A" w:rsidRDefault="008C75D6">
            <w:pPr>
              <w:jc w:val="center"/>
              <w:rPr>
                <w:shd w:val="clear" w:color="auto" w:fill="DCF0C6"/>
              </w:rPr>
            </w:pPr>
            <w:r>
              <w:rPr>
                <w:shd w:val="clear" w:color="auto" w:fill="DCF0C6"/>
              </w:rPr>
              <w:t>Learning the Language of Music - notation</w:t>
            </w:r>
          </w:p>
        </w:tc>
        <w:tc>
          <w:tcPr>
            <w:tcW w:w="4200" w:type="dxa"/>
            <w:tcBorders>
              <w:top w:val="single" w:sz="4" w:space="0" w:color="000000"/>
              <w:left w:val="single" w:sz="4" w:space="0" w:color="000000"/>
              <w:bottom w:val="single" w:sz="4" w:space="0" w:color="000000"/>
              <w:right w:val="single" w:sz="4" w:space="0" w:color="000000"/>
            </w:tcBorders>
            <w:shd w:val="clear" w:color="auto" w:fill="FFE599"/>
          </w:tcPr>
          <w:p w14:paraId="072EBB6A" w14:textId="77777777" w:rsidR="0048785A" w:rsidRDefault="008C75D6">
            <w:pPr>
              <w:pBdr>
                <w:top w:val="nil"/>
                <w:left w:val="nil"/>
                <w:bottom w:val="nil"/>
                <w:right w:val="nil"/>
                <w:between w:val="nil"/>
              </w:pBdr>
              <w:jc w:val="center"/>
              <w:rPr>
                <w:b/>
                <w:color w:val="323636"/>
                <w:shd w:val="clear" w:color="auto" w:fill="FFE697"/>
              </w:rPr>
            </w:pPr>
            <w:r>
              <w:rPr>
                <w:b/>
                <w:color w:val="323636"/>
                <w:shd w:val="clear" w:color="auto" w:fill="FFE697"/>
              </w:rPr>
              <w:t xml:space="preserve">Lean on Me </w:t>
            </w:r>
            <w:r>
              <w:rPr>
                <w:b/>
                <w:color w:val="323636"/>
                <w:shd w:val="clear" w:color="auto" w:fill="DCF0C6"/>
              </w:rPr>
              <w:t>(Charanga Original</w:t>
            </w:r>
          </w:p>
          <w:p w14:paraId="26D87C38" w14:textId="77777777" w:rsidR="0048785A" w:rsidRDefault="008C75D6">
            <w:pPr>
              <w:pBdr>
                <w:top w:val="nil"/>
                <w:left w:val="nil"/>
                <w:bottom w:val="nil"/>
                <w:right w:val="nil"/>
                <w:between w:val="nil"/>
              </w:pBdr>
              <w:jc w:val="center"/>
              <w:rPr>
                <w:color w:val="323636"/>
                <w:shd w:val="clear" w:color="auto" w:fill="FFE697"/>
              </w:rPr>
            </w:pPr>
            <w:r>
              <w:rPr>
                <w:color w:val="323636"/>
                <w:shd w:val="clear" w:color="auto" w:fill="FFE697"/>
              </w:rPr>
              <w:t>Singing/ performance</w:t>
            </w:r>
          </w:p>
          <w:p w14:paraId="5A223859" w14:textId="77777777" w:rsidR="0048785A" w:rsidRDefault="008C75D6">
            <w:pPr>
              <w:pBdr>
                <w:top w:val="nil"/>
                <w:left w:val="nil"/>
                <w:bottom w:val="nil"/>
                <w:right w:val="nil"/>
                <w:between w:val="nil"/>
              </w:pBdr>
              <w:jc w:val="center"/>
              <w:rPr>
                <w:color w:val="323636"/>
                <w:shd w:val="clear" w:color="auto" w:fill="FFE697"/>
              </w:rPr>
            </w:pPr>
            <w:r>
              <w:rPr>
                <w:color w:val="323636"/>
                <w:shd w:val="clear" w:color="auto" w:fill="FFE697"/>
              </w:rPr>
              <w:t>Rhythm/pulse/ pitch</w:t>
            </w:r>
          </w:p>
        </w:tc>
        <w:tc>
          <w:tcPr>
            <w:tcW w:w="4185" w:type="dxa"/>
            <w:tcBorders>
              <w:top w:val="single" w:sz="4" w:space="0" w:color="000000"/>
              <w:left w:val="single" w:sz="4" w:space="0" w:color="000000"/>
              <w:bottom w:val="single" w:sz="4" w:space="0" w:color="000000"/>
              <w:right w:val="single" w:sz="4" w:space="0" w:color="000000"/>
            </w:tcBorders>
            <w:shd w:val="clear" w:color="auto" w:fill="F7CBAC"/>
          </w:tcPr>
          <w:p w14:paraId="6DD89D86" w14:textId="77777777" w:rsidR="0048785A" w:rsidRDefault="008C75D6">
            <w:pPr>
              <w:jc w:val="center"/>
              <w:rPr>
                <w:b/>
                <w:shd w:val="clear" w:color="auto" w:fill="F7CBAC"/>
              </w:rPr>
            </w:pPr>
            <w:r>
              <w:rPr>
                <w:b/>
                <w:shd w:val="clear" w:color="auto" w:fill="F7CBAC"/>
              </w:rPr>
              <w:t xml:space="preserve">End of year performance </w:t>
            </w:r>
          </w:p>
          <w:p w14:paraId="2A200CCD" w14:textId="77777777" w:rsidR="0048785A" w:rsidRDefault="0048785A">
            <w:pPr>
              <w:jc w:val="center"/>
              <w:rPr>
                <w:b/>
                <w:shd w:val="clear" w:color="auto" w:fill="F7CBAC"/>
              </w:rPr>
            </w:pPr>
          </w:p>
          <w:p w14:paraId="2A97D656" w14:textId="77777777" w:rsidR="0048785A" w:rsidRDefault="0048785A">
            <w:pPr>
              <w:jc w:val="center"/>
              <w:rPr>
                <w:i/>
                <w:shd w:val="clear" w:color="auto" w:fill="F7CBAC"/>
              </w:rPr>
            </w:pPr>
          </w:p>
        </w:tc>
      </w:tr>
    </w:tbl>
    <w:p w14:paraId="77BB5CAC" w14:textId="77777777" w:rsidR="0048785A" w:rsidRDefault="008C75D6">
      <w:r>
        <w:t>In addition to these units, music is promoted and enjoyed through weekly singing assemblies, performances for class assemblies, Christmas productions and Young Voices (Year 4). Children are also introduced to a variety of composers and pieces of music in a</w:t>
      </w:r>
      <w:r>
        <w:t xml:space="preserve">ll whole school assemblies. Year 3 children learn Djembe drumming for a term and Year 4 learn recorder for a term. </w:t>
      </w:r>
    </w:p>
    <w:p w14:paraId="69DF2246" w14:textId="77777777" w:rsidR="0048785A" w:rsidRDefault="008C75D6">
      <w:pPr>
        <w:rPr>
          <w:b/>
        </w:rPr>
      </w:pPr>
      <w:r>
        <w:rPr>
          <w:b/>
        </w:rPr>
        <w:lastRenderedPageBreak/>
        <w:t xml:space="preserve">Purpose of study </w:t>
      </w:r>
    </w:p>
    <w:p w14:paraId="3032D7EF" w14:textId="77777777" w:rsidR="0048785A" w:rsidRDefault="008C75D6">
      <w:pPr>
        <w:pBdr>
          <w:top w:val="none" w:sz="0" w:space="0" w:color="000000"/>
          <w:left w:val="none" w:sz="0" w:space="0" w:color="000000"/>
          <w:bottom w:val="none" w:sz="0" w:space="0" w:color="000000"/>
          <w:right w:val="none" w:sz="0" w:space="0" w:color="000000"/>
          <w:between w:val="none" w:sz="0" w:space="0" w:color="000000"/>
        </w:pBdr>
        <w:spacing w:after="0"/>
        <w:rPr>
          <w:rFonts w:ascii="Arial" w:eastAsia="Arial" w:hAnsi="Arial" w:cs="Arial"/>
          <w:color w:val="1B1B1B"/>
        </w:rPr>
      </w:pPr>
      <w:r>
        <w:rPr>
          <w:rFonts w:ascii="Arial" w:eastAsia="Arial" w:hAnsi="Arial" w:cs="Arial"/>
          <w:color w:val="1B1B1B"/>
        </w:rPr>
        <w:t>The Charanga Musical School Scheme provides teachers with week-by-week lesson support for each year group in the school. I</w:t>
      </w:r>
      <w:r>
        <w:rPr>
          <w:rFonts w:ascii="Arial" w:eastAsia="Arial" w:hAnsi="Arial" w:cs="Arial"/>
          <w:color w:val="1B1B1B"/>
        </w:rPr>
        <w:t>t provides lesson plans, assessment, clear progression, and engaging and exciting whiteboard resources to support every lesson. The Scheme supports all the requirements of the national curriculum.</w:t>
      </w:r>
    </w:p>
    <w:p w14:paraId="2992B302" w14:textId="77777777" w:rsidR="0048785A" w:rsidRDefault="008C75D6">
      <w:pPr>
        <w:pBdr>
          <w:top w:val="none" w:sz="0" w:space="0" w:color="000000"/>
          <w:left w:val="none" w:sz="0" w:space="0" w:color="000000"/>
          <w:bottom w:val="none" w:sz="0" w:space="0" w:color="000000"/>
          <w:right w:val="none" w:sz="0" w:space="0" w:color="000000"/>
          <w:between w:val="none" w:sz="0" w:space="0" w:color="000000"/>
        </w:pBdr>
        <w:spacing w:after="0"/>
        <w:rPr>
          <w:rFonts w:ascii="Arial" w:eastAsia="Arial" w:hAnsi="Arial" w:cs="Arial"/>
          <w:color w:val="1B1B1B"/>
        </w:rPr>
      </w:pPr>
      <w:r>
        <w:rPr>
          <w:rFonts w:ascii="Arial" w:eastAsia="Arial" w:hAnsi="Arial" w:cs="Arial"/>
          <w:color w:val="1B1B1B"/>
        </w:rPr>
        <w:t xml:space="preserve"> </w:t>
      </w:r>
    </w:p>
    <w:p w14:paraId="7BEA1CA1" w14:textId="77777777" w:rsidR="0048785A" w:rsidRDefault="008C75D6">
      <w:pPr>
        <w:pBdr>
          <w:top w:val="none" w:sz="0" w:space="0" w:color="000000"/>
          <w:left w:val="none" w:sz="0" w:space="0" w:color="000000"/>
          <w:bottom w:val="none" w:sz="0" w:space="0" w:color="000000"/>
          <w:right w:val="none" w:sz="0" w:space="0" w:color="000000"/>
          <w:between w:val="none" w:sz="0" w:space="0" w:color="000000"/>
        </w:pBdr>
        <w:spacing w:after="0"/>
        <w:rPr>
          <w:rFonts w:ascii="Arial" w:eastAsia="Arial" w:hAnsi="Arial" w:cs="Arial"/>
          <w:color w:val="1B1B1B"/>
        </w:rPr>
      </w:pPr>
      <w:r>
        <w:rPr>
          <w:rFonts w:ascii="Arial" w:eastAsia="Arial" w:hAnsi="Arial" w:cs="Arial"/>
          <w:color w:val="1B1B1B"/>
        </w:rPr>
        <w:t>In line with the curriculum for music and guidance from O</w:t>
      </w:r>
      <w:r>
        <w:rPr>
          <w:rFonts w:ascii="Arial" w:eastAsia="Arial" w:hAnsi="Arial" w:cs="Arial"/>
          <w:color w:val="1B1B1B"/>
        </w:rPr>
        <w:t>fsted, this Scheme moves away from the previous levels and learning objective/outcome concepts to an integrated, practical, exploratory and child-led approach to musical learning.</w:t>
      </w:r>
    </w:p>
    <w:p w14:paraId="5F594293" w14:textId="77777777" w:rsidR="0048785A" w:rsidRDefault="0048785A">
      <w:pPr>
        <w:rPr>
          <w:sz w:val="24"/>
          <w:szCs w:val="24"/>
        </w:rPr>
      </w:pPr>
    </w:p>
    <w:p w14:paraId="7E5BE56E" w14:textId="77777777" w:rsidR="0048785A" w:rsidRDefault="008C75D6">
      <w:r>
        <w:rPr>
          <w:b/>
        </w:rPr>
        <w:t>Aims</w:t>
      </w:r>
      <w:r>
        <w:t xml:space="preserve"> </w:t>
      </w:r>
    </w:p>
    <w:p w14:paraId="267D999C" w14:textId="77777777" w:rsidR="0048785A" w:rsidRDefault="008C75D6">
      <w:pPr>
        <w:rPr>
          <w:color w:val="000000"/>
          <w:sz w:val="20"/>
          <w:szCs w:val="20"/>
        </w:rPr>
      </w:pPr>
      <w:r>
        <w:rPr>
          <w:rFonts w:ascii="Arial" w:eastAsia="Arial" w:hAnsi="Arial" w:cs="Arial"/>
          <w:color w:val="1B1B1B"/>
        </w:rPr>
        <w:t>Charanga Musical School Units of Work enable children to understand m</w:t>
      </w:r>
      <w:r>
        <w:rPr>
          <w:rFonts w:ascii="Arial" w:eastAsia="Arial" w:hAnsi="Arial" w:cs="Arial"/>
          <w:color w:val="1B1B1B"/>
        </w:rPr>
        <w:t>usical concepts through a repetition-based approach to learning. Learning about the same musical concept through different musical activities enables a more secure, deeper learning and mastery of musical skills. The teacher, is able to plan and provide the</w:t>
      </w:r>
      <w:r>
        <w:rPr>
          <w:rFonts w:ascii="Arial" w:eastAsia="Arial" w:hAnsi="Arial" w:cs="Arial"/>
          <w:color w:val="1B1B1B"/>
        </w:rPr>
        <w:t xml:space="preserve"> opportunity to embed a deeper learning, knowledge, understanding and skills.</w:t>
      </w:r>
    </w:p>
    <w:p w14:paraId="3B7AB7D6" w14:textId="77777777" w:rsidR="0048785A" w:rsidRDefault="0048785A">
      <w:pPr>
        <w:spacing w:after="0"/>
        <w:rPr>
          <w:b/>
        </w:rPr>
      </w:pPr>
    </w:p>
    <w:p w14:paraId="6DEB4F20" w14:textId="77777777" w:rsidR="0048785A" w:rsidRDefault="008C75D6">
      <w:pPr>
        <w:spacing w:after="0"/>
        <w:rPr>
          <w:b/>
        </w:rPr>
      </w:pPr>
      <w:r>
        <w:rPr>
          <w:b/>
        </w:rPr>
        <w:t>Area of Study</w:t>
      </w:r>
    </w:p>
    <w:p w14:paraId="77477C47" w14:textId="77777777" w:rsidR="0048785A" w:rsidRDefault="008C75D6">
      <w:pPr>
        <w:pBdr>
          <w:top w:val="none" w:sz="0" w:space="0" w:color="000000"/>
          <w:left w:val="none" w:sz="0" w:space="0" w:color="000000"/>
          <w:bottom w:val="none" w:sz="0" w:space="0" w:color="000000"/>
          <w:right w:val="none" w:sz="0" w:space="0" w:color="000000"/>
          <w:between w:val="none" w:sz="0" w:space="0" w:color="000000"/>
        </w:pBdr>
        <w:spacing w:after="0"/>
        <w:rPr>
          <w:rFonts w:ascii="Arial" w:eastAsia="Arial" w:hAnsi="Arial" w:cs="Arial"/>
          <w:color w:val="1B1B1B"/>
          <w:sz w:val="20"/>
          <w:szCs w:val="20"/>
        </w:rPr>
      </w:pPr>
      <w:r>
        <w:rPr>
          <w:rFonts w:ascii="Arial" w:eastAsia="Arial" w:hAnsi="Arial" w:cs="Arial"/>
          <w:color w:val="1B1B1B"/>
          <w:sz w:val="20"/>
          <w:szCs w:val="20"/>
        </w:rPr>
        <w:t>Each Unit of Work focuses on the strands of musical learning which correspond with the national curriculum for music:</w:t>
      </w:r>
    </w:p>
    <w:p w14:paraId="0C77A12A" w14:textId="77777777" w:rsidR="0048785A" w:rsidRDefault="008C75D6">
      <w:pPr>
        <w:numPr>
          <w:ilvl w:val="0"/>
          <w:numId w:val="9"/>
        </w:numPr>
        <w:pBdr>
          <w:top w:val="none" w:sz="0" w:space="0" w:color="000000"/>
          <w:bottom w:val="none" w:sz="0" w:space="0" w:color="000000"/>
          <w:right w:val="none" w:sz="0" w:space="0" w:color="000000"/>
          <w:between w:val="none" w:sz="0" w:space="0" w:color="000000"/>
        </w:pBdr>
        <w:spacing w:after="0"/>
        <w:rPr>
          <w:sz w:val="20"/>
          <w:szCs w:val="20"/>
        </w:rPr>
      </w:pPr>
      <w:r>
        <w:rPr>
          <w:rFonts w:ascii="Arial" w:eastAsia="Arial" w:hAnsi="Arial" w:cs="Arial"/>
          <w:color w:val="1B1B1B"/>
          <w:sz w:val="20"/>
          <w:szCs w:val="20"/>
        </w:rPr>
        <w:t>Listening and Appraising</w:t>
      </w:r>
    </w:p>
    <w:p w14:paraId="646E74FD" w14:textId="77777777" w:rsidR="0048785A" w:rsidRDefault="008C75D6">
      <w:pPr>
        <w:numPr>
          <w:ilvl w:val="0"/>
          <w:numId w:val="9"/>
        </w:numPr>
        <w:pBdr>
          <w:top w:val="none" w:sz="0" w:space="0" w:color="000000"/>
          <w:bottom w:val="none" w:sz="0" w:space="0" w:color="000000"/>
          <w:right w:val="none" w:sz="0" w:space="0" w:color="000000"/>
          <w:between w:val="none" w:sz="0" w:space="0" w:color="000000"/>
        </w:pBdr>
        <w:spacing w:after="0"/>
        <w:rPr>
          <w:sz w:val="20"/>
          <w:szCs w:val="20"/>
        </w:rPr>
      </w:pPr>
      <w:r>
        <w:rPr>
          <w:rFonts w:ascii="Arial" w:eastAsia="Arial" w:hAnsi="Arial" w:cs="Arial"/>
          <w:color w:val="1B1B1B"/>
          <w:sz w:val="20"/>
          <w:szCs w:val="20"/>
        </w:rPr>
        <w:t>Musical Activities</w:t>
      </w:r>
    </w:p>
    <w:p w14:paraId="7C8AF89B" w14:textId="77777777" w:rsidR="0048785A" w:rsidRDefault="008C75D6">
      <w:pPr>
        <w:numPr>
          <w:ilvl w:val="1"/>
          <w:numId w:val="9"/>
        </w:numPr>
        <w:pBdr>
          <w:top w:val="none" w:sz="0" w:space="0" w:color="000000"/>
          <w:bottom w:val="none" w:sz="0" w:space="0" w:color="000000"/>
          <w:right w:val="none" w:sz="0" w:space="0" w:color="000000"/>
          <w:between w:val="none" w:sz="0" w:space="0" w:color="000000"/>
        </w:pBdr>
        <w:spacing w:after="0"/>
        <w:rPr>
          <w:sz w:val="20"/>
          <w:szCs w:val="20"/>
        </w:rPr>
      </w:pPr>
      <w:r>
        <w:rPr>
          <w:rFonts w:ascii="Arial" w:eastAsia="Arial" w:hAnsi="Arial" w:cs="Arial"/>
          <w:color w:val="1B1B1B"/>
          <w:sz w:val="20"/>
          <w:szCs w:val="20"/>
        </w:rPr>
        <w:t>Warm-up Games</w:t>
      </w:r>
    </w:p>
    <w:p w14:paraId="7A704552" w14:textId="77777777" w:rsidR="0048785A" w:rsidRDefault="008C75D6">
      <w:pPr>
        <w:numPr>
          <w:ilvl w:val="1"/>
          <w:numId w:val="9"/>
        </w:numPr>
        <w:pBdr>
          <w:top w:val="none" w:sz="0" w:space="0" w:color="000000"/>
          <w:bottom w:val="none" w:sz="0" w:space="0" w:color="000000"/>
          <w:right w:val="none" w:sz="0" w:space="0" w:color="000000"/>
          <w:between w:val="none" w:sz="0" w:space="0" w:color="000000"/>
        </w:pBdr>
        <w:spacing w:after="0"/>
        <w:rPr>
          <w:sz w:val="20"/>
          <w:szCs w:val="20"/>
        </w:rPr>
      </w:pPr>
      <w:r>
        <w:rPr>
          <w:rFonts w:ascii="Arial" w:eastAsia="Arial" w:hAnsi="Arial" w:cs="Arial"/>
          <w:color w:val="1B1B1B"/>
          <w:sz w:val="20"/>
          <w:szCs w:val="20"/>
        </w:rPr>
        <w:t>Optional Flexible Games</w:t>
      </w:r>
    </w:p>
    <w:p w14:paraId="40205419" w14:textId="77777777" w:rsidR="0048785A" w:rsidRDefault="008C75D6">
      <w:pPr>
        <w:numPr>
          <w:ilvl w:val="1"/>
          <w:numId w:val="9"/>
        </w:numPr>
        <w:pBdr>
          <w:top w:val="none" w:sz="0" w:space="0" w:color="000000"/>
          <w:bottom w:val="none" w:sz="0" w:space="0" w:color="000000"/>
          <w:right w:val="none" w:sz="0" w:space="0" w:color="000000"/>
          <w:between w:val="none" w:sz="0" w:space="0" w:color="000000"/>
        </w:pBdr>
        <w:spacing w:after="0"/>
        <w:rPr>
          <w:sz w:val="20"/>
          <w:szCs w:val="20"/>
        </w:rPr>
      </w:pPr>
      <w:r>
        <w:rPr>
          <w:rFonts w:ascii="Arial" w:eastAsia="Arial" w:hAnsi="Arial" w:cs="Arial"/>
          <w:color w:val="1B1B1B"/>
          <w:sz w:val="20"/>
          <w:szCs w:val="20"/>
        </w:rPr>
        <w:t>Singing</w:t>
      </w:r>
    </w:p>
    <w:p w14:paraId="33471FEB" w14:textId="77777777" w:rsidR="0048785A" w:rsidRDefault="008C75D6">
      <w:pPr>
        <w:numPr>
          <w:ilvl w:val="1"/>
          <w:numId w:val="9"/>
        </w:numPr>
        <w:pBdr>
          <w:top w:val="none" w:sz="0" w:space="0" w:color="000000"/>
          <w:bottom w:val="none" w:sz="0" w:space="0" w:color="000000"/>
          <w:right w:val="none" w:sz="0" w:space="0" w:color="000000"/>
          <w:between w:val="none" w:sz="0" w:space="0" w:color="000000"/>
        </w:pBdr>
        <w:spacing w:after="0"/>
        <w:rPr>
          <w:sz w:val="20"/>
          <w:szCs w:val="20"/>
        </w:rPr>
      </w:pPr>
      <w:r>
        <w:rPr>
          <w:rFonts w:ascii="Arial" w:eastAsia="Arial" w:hAnsi="Arial" w:cs="Arial"/>
          <w:color w:val="1B1B1B"/>
          <w:sz w:val="20"/>
          <w:szCs w:val="20"/>
        </w:rPr>
        <w:t>Playing instruments</w:t>
      </w:r>
    </w:p>
    <w:p w14:paraId="4AA0563C" w14:textId="77777777" w:rsidR="0048785A" w:rsidRDefault="008C75D6">
      <w:pPr>
        <w:numPr>
          <w:ilvl w:val="1"/>
          <w:numId w:val="9"/>
        </w:numPr>
        <w:pBdr>
          <w:top w:val="none" w:sz="0" w:space="0" w:color="000000"/>
          <w:bottom w:val="none" w:sz="0" w:space="0" w:color="000000"/>
          <w:right w:val="none" w:sz="0" w:space="0" w:color="000000"/>
          <w:between w:val="none" w:sz="0" w:space="0" w:color="000000"/>
        </w:pBdr>
        <w:spacing w:after="0"/>
        <w:rPr>
          <w:sz w:val="20"/>
          <w:szCs w:val="20"/>
        </w:rPr>
      </w:pPr>
      <w:r>
        <w:rPr>
          <w:rFonts w:ascii="Arial" w:eastAsia="Arial" w:hAnsi="Arial" w:cs="Arial"/>
          <w:color w:val="1B1B1B"/>
          <w:sz w:val="20"/>
          <w:szCs w:val="20"/>
        </w:rPr>
        <w:t>Improvisation</w:t>
      </w:r>
    </w:p>
    <w:p w14:paraId="041909CD" w14:textId="77777777" w:rsidR="0048785A" w:rsidRDefault="008C75D6">
      <w:pPr>
        <w:numPr>
          <w:ilvl w:val="1"/>
          <w:numId w:val="9"/>
        </w:numPr>
        <w:pBdr>
          <w:top w:val="none" w:sz="0" w:space="0" w:color="000000"/>
          <w:bottom w:val="none" w:sz="0" w:space="0" w:color="000000"/>
          <w:right w:val="none" w:sz="0" w:space="0" w:color="000000"/>
          <w:between w:val="none" w:sz="0" w:space="0" w:color="000000"/>
        </w:pBdr>
        <w:spacing w:after="0"/>
        <w:rPr>
          <w:sz w:val="20"/>
          <w:szCs w:val="20"/>
        </w:rPr>
      </w:pPr>
      <w:r>
        <w:rPr>
          <w:rFonts w:ascii="Arial" w:eastAsia="Arial" w:hAnsi="Arial" w:cs="Arial"/>
          <w:color w:val="1B1B1B"/>
          <w:sz w:val="20"/>
          <w:szCs w:val="20"/>
        </w:rPr>
        <w:t>Composition</w:t>
      </w:r>
    </w:p>
    <w:p w14:paraId="4F99B452" w14:textId="77777777" w:rsidR="0048785A" w:rsidRDefault="008C75D6">
      <w:pPr>
        <w:numPr>
          <w:ilvl w:val="0"/>
          <w:numId w:val="9"/>
        </w:numPr>
        <w:pBdr>
          <w:top w:val="none" w:sz="0" w:space="0" w:color="000000"/>
          <w:bottom w:val="none" w:sz="0" w:space="0" w:color="000000"/>
          <w:right w:val="none" w:sz="0" w:space="0" w:color="000000"/>
          <w:between w:val="none" w:sz="0" w:space="0" w:color="000000"/>
        </w:pBdr>
        <w:spacing w:after="0"/>
        <w:rPr>
          <w:sz w:val="20"/>
          <w:szCs w:val="20"/>
        </w:rPr>
      </w:pPr>
      <w:r>
        <w:rPr>
          <w:rFonts w:ascii="Arial" w:eastAsia="Arial" w:hAnsi="Arial" w:cs="Arial"/>
          <w:color w:val="1B1B1B"/>
          <w:sz w:val="20"/>
          <w:szCs w:val="20"/>
        </w:rPr>
        <w:t>Performing</w:t>
      </w:r>
    </w:p>
    <w:p w14:paraId="56A78621" w14:textId="77777777" w:rsidR="0048785A" w:rsidRDefault="0048785A">
      <w:pPr>
        <w:spacing w:after="0"/>
        <w:ind w:left="720"/>
        <w:rPr>
          <w:b/>
        </w:rPr>
      </w:pPr>
    </w:p>
    <w:p w14:paraId="73D17FBE" w14:textId="77777777" w:rsidR="0048785A" w:rsidRDefault="0048785A">
      <w:pPr>
        <w:spacing w:after="0"/>
        <w:ind w:left="720"/>
      </w:pPr>
    </w:p>
    <w:p w14:paraId="471EA178" w14:textId="77777777" w:rsidR="0048785A" w:rsidRDefault="008C75D6">
      <w:pPr>
        <w:spacing w:after="0"/>
        <w:rPr>
          <w:b/>
        </w:rPr>
      </w:pPr>
      <w:r>
        <w:rPr>
          <w:b/>
        </w:rPr>
        <w:t>Subject Content – National Curriculum</w:t>
      </w:r>
    </w:p>
    <w:p w14:paraId="7D2565C3" w14:textId="77777777" w:rsidR="0048785A" w:rsidRDefault="008C75D6">
      <w:pPr>
        <w:spacing w:after="0"/>
        <w:rPr>
          <w:b/>
        </w:rPr>
      </w:pPr>
      <w:r>
        <w:rPr>
          <w:b/>
        </w:rPr>
        <w:t>KS1:</w:t>
      </w:r>
    </w:p>
    <w:p w14:paraId="1EBDDCA2" w14:textId="77777777" w:rsidR="0048785A" w:rsidRDefault="008C75D6">
      <w:pPr>
        <w:spacing w:after="0"/>
      </w:pPr>
      <w:r>
        <w:t>Pupils should be taught to:</w:t>
      </w:r>
    </w:p>
    <w:p w14:paraId="74C5F0D0" w14:textId="77777777" w:rsidR="0048785A" w:rsidRDefault="008C75D6">
      <w:pPr>
        <w:numPr>
          <w:ilvl w:val="0"/>
          <w:numId w:val="8"/>
        </w:numPr>
        <w:pBdr>
          <w:top w:val="nil"/>
          <w:left w:val="nil"/>
          <w:bottom w:val="nil"/>
          <w:right w:val="nil"/>
          <w:between w:val="nil"/>
        </w:pBdr>
        <w:spacing w:after="0"/>
        <w:rPr>
          <w:b/>
          <w:color w:val="000000"/>
        </w:rPr>
      </w:pPr>
      <w:r>
        <w:rPr>
          <w:color w:val="000000"/>
        </w:rPr>
        <w:t>Use their voices expressively and creatively by singing songs and speaking chants and rhymes</w:t>
      </w:r>
    </w:p>
    <w:p w14:paraId="68B46414" w14:textId="77777777" w:rsidR="0048785A" w:rsidRDefault="008C75D6">
      <w:pPr>
        <w:numPr>
          <w:ilvl w:val="0"/>
          <w:numId w:val="8"/>
        </w:numPr>
        <w:pBdr>
          <w:top w:val="nil"/>
          <w:left w:val="nil"/>
          <w:bottom w:val="nil"/>
          <w:right w:val="nil"/>
          <w:between w:val="nil"/>
        </w:pBdr>
        <w:spacing w:after="0"/>
        <w:rPr>
          <w:b/>
          <w:color w:val="000000"/>
        </w:rPr>
      </w:pPr>
      <w:r>
        <w:rPr>
          <w:color w:val="000000"/>
        </w:rPr>
        <w:t>Play tuned and untuned instruments musically</w:t>
      </w:r>
    </w:p>
    <w:p w14:paraId="6B7051AB" w14:textId="77777777" w:rsidR="0048785A" w:rsidRDefault="008C75D6">
      <w:pPr>
        <w:numPr>
          <w:ilvl w:val="0"/>
          <w:numId w:val="8"/>
        </w:numPr>
        <w:pBdr>
          <w:top w:val="nil"/>
          <w:left w:val="nil"/>
          <w:bottom w:val="nil"/>
          <w:right w:val="nil"/>
          <w:between w:val="nil"/>
        </w:pBdr>
        <w:spacing w:after="0"/>
        <w:rPr>
          <w:b/>
          <w:color w:val="000000"/>
        </w:rPr>
      </w:pPr>
      <w:r>
        <w:rPr>
          <w:color w:val="000000"/>
        </w:rPr>
        <w:t>Listen with concentration and understanding to a range of high-quality live and recorded music</w:t>
      </w:r>
    </w:p>
    <w:p w14:paraId="4EF9F75E" w14:textId="77777777" w:rsidR="0048785A" w:rsidRDefault="008C75D6">
      <w:pPr>
        <w:numPr>
          <w:ilvl w:val="0"/>
          <w:numId w:val="8"/>
        </w:numPr>
        <w:pBdr>
          <w:top w:val="nil"/>
          <w:left w:val="nil"/>
          <w:bottom w:val="nil"/>
          <w:right w:val="nil"/>
          <w:between w:val="nil"/>
        </w:pBdr>
        <w:spacing w:after="0"/>
        <w:rPr>
          <w:b/>
          <w:color w:val="000000"/>
        </w:rPr>
      </w:pPr>
      <w:r>
        <w:rPr>
          <w:color w:val="000000"/>
        </w:rPr>
        <w:t>Experiment with, create</w:t>
      </w:r>
      <w:r>
        <w:rPr>
          <w:color w:val="000000"/>
        </w:rPr>
        <w:t>, select and combine sounds using the inter-related dimensions of music</w:t>
      </w:r>
    </w:p>
    <w:p w14:paraId="6693C0DD" w14:textId="77777777" w:rsidR="0048785A" w:rsidRDefault="0048785A">
      <w:pPr>
        <w:spacing w:after="0"/>
      </w:pPr>
    </w:p>
    <w:p w14:paraId="4D5AD7D1" w14:textId="77777777" w:rsidR="0048785A" w:rsidRDefault="008C75D6">
      <w:pPr>
        <w:spacing w:after="0"/>
        <w:rPr>
          <w:b/>
        </w:rPr>
      </w:pPr>
      <w:r>
        <w:rPr>
          <w:b/>
        </w:rPr>
        <w:lastRenderedPageBreak/>
        <w:t>KS2:</w:t>
      </w:r>
    </w:p>
    <w:p w14:paraId="31165E98" w14:textId="77777777" w:rsidR="0048785A" w:rsidRDefault="008C75D6">
      <w:pPr>
        <w:spacing w:after="0"/>
      </w:pPr>
      <w:r>
        <w:t>Pupils should be taught to sing and play musically with increased confidence and control. They should develop an understanding of musical composition, organising and manipulating</w:t>
      </w:r>
      <w:r>
        <w:t xml:space="preserve"> ideas within musical structures and reproducing sounds from aural memory. </w:t>
      </w:r>
    </w:p>
    <w:p w14:paraId="4237B5C0" w14:textId="77777777" w:rsidR="0048785A" w:rsidRDefault="008C75D6">
      <w:pPr>
        <w:spacing w:after="0"/>
      </w:pPr>
      <w:r>
        <w:t>Pupils should be taught to:</w:t>
      </w:r>
    </w:p>
    <w:p w14:paraId="6E4459FE" w14:textId="77777777" w:rsidR="0048785A" w:rsidRDefault="008C75D6">
      <w:pPr>
        <w:numPr>
          <w:ilvl w:val="0"/>
          <w:numId w:val="10"/>
        </w:numPr>
        <w:pBdr>
          <w:top w:val="nil"/>
          <w:left w:val="nil"/>
          <w:bottom w:val="nil"/>
          <w:right w:val="nil"/>
          <w:between w:val="nil"/>
        </w:pBdr>
        <w:spacing w:after="0"/>
        <w:rPr>
          <w:color w:val="000000"/>
        </w:rPr>
      </w:pPr>
      <w:r>
        <w:rPr>
          <w:color w:val="000000"/>
        </w:rPr>
        <w:t>Play and perform in solo and ensemble contexts, using their voices and playing musical instruments with increasing accuracy, fluency, control and expres</w:t>
      </w:r>
      <w:r>
        <w:rPr>
          <w:color w:val="000000"/>
        </w:rPr>
        <w:t>sion</w:t>
      </w:r>
    </w:p>
    <w:p w14:paraId="4F3D5DE8" w14:textId="77777777" w:rsidR="0048785A" w:rsidRDefault="008C75D6">
      <w:pPr>
        <w:numPr>
          <w:ilvl w:val="0"/>
          <w:numId w:val="10"/>
        </w:numPr>
        <w:pBdr>
          <w:top w:val="nil"/>
          <w:left w:val="nil"/>
          <w:bottom w:val="nil"/>
          <w:right w:val="nil"/>
          <w:between w:val="nil"/>
        </w:pBdr>
        <w:spacing w:after="0"/>
        <w:rPr>
          <w:color w:val="000000"/>
        </w:rPr>
      </w:pPr>
      <w:r>
        <w:rPr>
          <w:color w:val="000000"/>
        </w:rPr>
        <w:t>Improvise and compose music for a range of purposes using the inter-related dimensions of music</w:t>
      </w:r>
    </w:p>
    <w:p w14:paraId="00487835" w14:textId="77777777" w:rsidR="0048785A" w:rsidRDefault="008C75D6">
      <w:pPr>
        <w:numPr>
          <w:ilvl w:val="0"/>
          <w:numId w:val="10"/>
        </w:numPr>
        <w:pBdr>
          <w:top w:val="nil"/>
          <w:left w:val="nil"/>
          <w:bottom w:val="nil"/>
          <w:right w:val="nil"/>
          <w:between w:val="nil"/>
        </w:pBdr>
        <w:spacing w:after="0"/>
        <w:rPr>
          <w:color w:val="000000"/>
        </w:rPr>
      </w:pPr>
      <w:r>
        <w:rPr>
          <w:color w:val="000000"/>
        </w:rPr>
        <w:t>Listen with attention to detail and recall sounds with increasing aural memory</w:t>
      </w:r>
    </w:p>
    <w:p w14:paraId="77384472" w14:textId="77777777" w:rsidR="0048785A" w:rsidRDefault="008C75D6">
      <w:pPr>
        <w:numPr>
          <w:ilvl w:val="0"/>
          <w:numId w:val="10"/>
        </w:numPr>
        <w:pBdr>
          <w:top w:val="nil"/>
          <w:left w:val="nil"/>
          <w:bottom w:val="nil"/>
          <w:right w:val="nil"/>
          <w:between w:val="nil"/>
        </w:pBdr>
        <w:spacing w:after="0"/>
        <w:rPr>
          <w:color w:val="000000"/>
        </w:rPr>
      </w:pPr>
      <w:r>
        <w:rPr>
          <w:color w:val="000000"/>
        </w:rPr>
        <w:t>Use and understand staff and other musical notations</w:t>
      </w:r>
    </w:p>
    <w:p w14:paraId="44A6B649" w14:textId="77777777" w:rsidR="0048785A" w:rsidRDefault="008C75D6">
      <w:pPr>
        <w:numPr>
          <w:ilvl w:val="0"/>
          <w:numId w:val="10"/>
        </w:numPr>
        <w:pBdr>
          <w:top w:val="nil"/>
          <w:left w:val="nil"/>
          <w:bottom w:val="nil"/>
          <w:right w:val="nil"/>
          <w:between w:val="nil"/>
        </w:pBdr>
        <w:spacing w:after="0"/>
        <w:rPr>
          <w:color w:val="000000"/>
        </w:rPr>
      </w:pPr>
      <w:r>
        <w:rPr>
          <w:color w:val="000000"/>
        </w:rPr>
        <w:t>Appreciate and understa</w:t>
      </w:r>
      <w:r>
        <w:rPr>
          <w:color w:val="000000"/>
        </w:rPr>
        <w:t>nd a wide range of high-quality live and recorded music drawn from different traditions and from great composers and musicians</w:t>
      </w:r>
    </w:p>
    <w:p w14:paraId="4AABF3E6" w14:textId="77777777" w:rsidR="0048785A" w:rsidRDefault="008C75D6">
      <w:pPr>
        <w:numPr>
          <w:ilvl w:val="0"/>
          <w:numId w:val="10"/>
        </w:numPr>
        <w:pBdr>
          <w:top w:val="nil"/>
          <w:left w:val="nil"/>
          <w:bottom w:val="nil"/>
          <w:right w:val="nil"/>
          <w:between w:val="nil"/>
        </w:pBdr>
        <w:spacing w:after="0"/>
        <w:rPr>
          <w:color w:val="000000"/>
        </w:rPr>
      </w:pPr>
      <w:r>
        <w:rPr>
          <w:color w:val="000000"/>
        </w:rPr>
        <w:t>Develop an understanding of the history of music</w:t>
      </w:r>
    </w:p>
    <w:p w14:paraId="41B88F2E" w14:textId="77777777" w:rsidR="0048785A" w:rsidRDefault="0048785A">
      <w:pPr>
        <w:spacing w:after="0"/>
      </w:pPr>
    </w:p>
    <w:p w14:paraId="60599C45" w14:textId="77777777" w:rsidR="0048785A" w:rsidRDefault="0048785A">
      <w:pPr>
        <w:rPr>
          <w:b/>
        </w:rPr>
      </w:pPr>
    </w:p>
    <w:sectPr w:rsidR="0048785A">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font>
  <w:font w:name="Courier New">
    <w:panose1 w:val="02070309020205020404"/>
    <w:charset w:val="00"/>
    <w:family w:val="auto"/>
    <w:pitch w:val="default"/>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9312A"/>
    <w:multiLevelType w:val="multilevel"/>
    <w:tmpl w:val="C8422B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0C32A7D"/>
    <w:multiLevelType w:val="multilevel"/>
    <w:tmpl w:val="72360944"/>
    <w:lvl w:ilvl="0">
      <w:start w:val="1"/>
      <w:numFmt w:val="bullet"/>
      <w:lvlText w:val="●"/>
      <w:lvlJc w:val="left"/>
      <w:pPr>
        <w:ind w:left="720" w:hanging="360"/>
      </w:pPr>
      <w:rPr>
        <w:rFonts w:ascii="Arial" w:eastAsia="Arial" w:hAnsi="Arial" w:cs="Arial"/>
        <w:color w:val="323636"/>
        <w:sz w:val="23"/>
        <w:szCs w:val="2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6D774DA"/>
    <w:multiLevelType w:val="multilevel"/>
    <w:tmpl w:val="3ECA4A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7F6482C"/>
    <w:multiLevelType w:val="multilevel"/>
    <w:tmpl w:val="1EB2DB80"/>
    <w:lvl w:ilvl="0">
      <w:start w:val="1"/>
      <w:numFmt w:val="bullet"/>
      <w:lvlText w:val="●"/>
      <w:lvlJc w:val="left"/>
      <w:pPr>
        <w:ind w:left="1069" w:hanging="360"/>
      </w:pPr>
      <w:rPr>
        <w:rFonts w:ascii="Noto Sans Symbols" w:eastAsia="Noto Sans Symbols" w:hAnsi="Noto Sans Symbols" w:cs="Noto Sans Symbols"/>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4" w15:restartNumberingAfterBreak="0">
    <w:nsid w:val="30CB0E7D"/>
    <w:multiLevelType w:val="multilevel"/>
    <w:tmpl w:val="FBD837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33C464D"/>
    <w:multiLevelType w:val="multilevel"/>
    <w:tmpl w:val="79763C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5FD692F"/>
    <w:multiLevelType w:val="multilevel"/>
    <w:tmpl w:val="EBBE6592"/>
    <w:lvl w:ilvl="0">
      <w:start w:val="1"/>
      <w:numFmt w:val="bullet"/>
      <w:lvlText w:val="●"/>
      <w:lvlJc w:val="left"/>
      <w:pPr>
        <w:ind w:left="1069" w:hanging="360"/>
      </w:pPr>
      <w:rPr>
        <w:rFonts w:ascii="Noto Sans Symbols" w:eastAsia="Noto Sans Symbols" w:hAnsi="Noto Sans Symbols" w:cs="Noto Sans Symbols"/>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7" w15:restartNumberingAfterBreak="0">
    <w:nsid w:val="398D283C"/>
    <w:multiLevelType w:val="multilevel"/>
    <w:tmpl w:val="735046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FC21536"/>
    <w:multiLevelType w:val="multilevel"/>
    <w:tmpl w:val="F8149D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C21341C"/>
    <w:multiLevelType w:val="multilevel"/>
    <w:tmpl w:val="826607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CC2417F"/>
    <w:multiLevelType w:val="multilevel"/>
    <w:tmpl w:val="AD7018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ABE4D63"/>
    <w:multiLevelType w:val="multilevel"/>
    <w:tmpl w:val="2A8CA8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57B3B3A"/>
    <w:multiLevelType w:val="multilevel"/>
    <w:tmpl w:val="A9A25AE4"/>
    <w:lvl w:ilvl="0">
      <w:start w:val="1"/>
      <w:numFmt w:val="decimal"/>
      <w:lvlText w:val="%1."/>
      <w:lvlJc w:val="left"/>
      <w:pPr>
        <w:ind w:left="720" w:hanging="360"/>
      </w:pPr>
      <w:rPr>
        <w:rFonts w:ascii="Arial" w:eastAsia="Arial" w:hAnsi="Arial" w:cs="Arial"/>
        <w:color w:val="1B1B1B"/>
        <w:sz w:val="24"/>
        <w:szCs w:val="24"/>
        <w:u w:val="none"/>
      </w:rPr>
    </w:lvl>
    <w:lvl w:ilvl="1">
      <w:start w:val="1"/>
      <w:numFmt w:val="lowerLetter"/>
      <w:lvlText w:val="%2."/>
      <w:lvlJc w:val="left"/>
      <w:pPr>
        <w:ind w:left="1440" w:hanging="360"/>
      </w:pPr>
      <w:rPr>
        <w:rFonts w:ascii="Arial" w:eastAsia="Arial" w:hAnsi="Arial" w:cs="Arial"/>
        <w:color w:val="1B1B1B"/>
        <w:sz w:val="24"/>
        <w:szCs w:val="24"/>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15:restartNumberingAfterBreak="0">
    <w:nsid w:val="77DE41D8"/>
    <w:multiLevelType w:val="multilevel"/>
    <w:tmpl w:val="927C0F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11"/>
  </w:num>
  <w:num w:numId="3">
    <w:abstractNumId w:val="9"/>
  </w:num>
  <w:num w:numId="4">
    <w:abstractNumId w:val="1"/>
  </w:num>
  <w:num w:numId="5">
    <w:abstractNumId w:val="13"/>
  </w:num>
  <w:num w:numId="6">
    <w:abstractNumId w:val="2"/>
  </w:num>
  <w:num w:numId="7">
    <w:abstractNumId w:val="5"/>
  </w:num>
  <w:num w:numId="8">
    <w:abstractNumId w:val="6"/>
  </w:num>
  <w:num w:numId="9">
    <w:abstractNumId w:val="12"/>
  </w:num>
  <w:num w:numId="10">
    <w:abstractNumId w:val="3"/>
  </w:num>
  <w:num w:numId="11">
    <w:abstractNumId w:val="7"/>
  </w:num>
  <w:num w:numId="12">
    <w:abstractNumId w:val="8"/>
  </w:num>
  <w:num w:numId="13">
    <w:abstractNumId w:val="10"/>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785A"/>
    <w:rsid w:val="0048785A"/>
    <w:rsid w:val="008C75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B94A3"/>
  <w15:docId w15:val="{9272DBA5-BF65-4655-A304-850EB2788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Default">
    <w:name w:val="Default"/>
    <w:rsid w:val="002A5991"/>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2A59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D3F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3F6E"/>
    <w:rPr>
      <w:rFonts w:ascii="Segoe UI" w:hAnsi="Segoe UI" w:cs="Segoe UI"/>
      <w:sz w:val="18"/>
      <w:szCs w:val="18"/>
    </w:rPr>
  </w:style>
  <w:style w:type="character" w:styleId="Hyperlink">
    <w:name w:val="Hyperlink"/>
    <w:basedOn w:val="DefaultParagraphFont"/>
    <w:uiPriority w:val="99"/>
    <w:unhideWhenUsed/>
    <w:rsid w:val="00A94B07"/>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1E24C6"/>
    <w:pPr>
      <w:ind w:left="720"/>
      <w:contextualSpacing/>
    </w:p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MoogJdlsrOdCvh9Z5Tmv8QuEUA==">CgMxLjA4AHIhMUVOX0NMZXI5ZC1ZZm00SlJtVU55b1FmdTJINzJTUy1O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1529</Words>
  <Characters>8718</Characters>
  <Application>Microsoft Office Word</Application>
  <DocSecurity>0</DocSecurity>
  <Lines>72</Lines>
  <Paragraphs>20</Paragraphs>
  <ScaleCrop>false</ScaleCrop>
  <Company/>
  <LinksUpToDate>false</LinksUpToDate>
  <CharactersWithSpaces>10227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W</dc:creator>
  <cp:lastModifiedBy>Kate Lewis</cp:lastModifiedBy>
  <cp:revision>2</cp:revision>
  <dcterms:created xsi:type="dcterms:W3CDTF">2025-10-08T10:29:00Z</dcterms:created>
  <dcterms:modified xsi:type="dcterms:W3CDTF">2025-10-08T10:29:00Z</dcterms:modified>
</cp:coreProperties>
</file>